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rFonts w:hint="eastAsia" w:eastAsia="宋体"/>
          <w:kern w:val="0"/>
          <w:sz w:val="21"/>
          <w:szCs w:val="21"/>
          <w:lang w:eastAsia="zh-CN"/>
        </w:rPr>
      </w:pPr>
      <w:bookmarkStart w:id="0" w:name="OLE_LINK1"/>
      <w:r>
        <w:rPr>
          <w:kern w:val="0"/>
          <w:sz w:val="21"/>
          <w:szCs w:val="21"/>
        </w:rPr>
        <w:t>招标项目名称：</w:t>
      </w:r>
      <w:r>
        <w:rPr>
          <w:rFonts w:hint="eastAsia"/>
          <w:kern w:val="0"/>
          <w:sz w:val="21"/>
          <w:szCs w:val="21"/>
          <w:lang w:val="en-US" w:eastAsia="zh-CN"/>
        </w:rPr>
        <w:t>河北高速集团G1京哈高速公路河北段公路交通基础设施数字化转型升级建设项目设计施工总承包</w:t>
      </w:r>
    </w:p>
    <w:p w14:paraId="3DFA121B">
      <w:pPr>
        <w:widowControl/>
        <w:shd w:val="clear" w:color="auto" w:fill="FFFFFF"/>
        <w:adjustRightInd w:val="0"/>
        <w:snapToGrid w:val="0"/>
        <w:spacing w:line="360" w:lineRule="auto"/>
        <w:jc w:val="left"/>
        <w:rPr>
          <w:rFonts w:hint="default" w:eastAsia="宋体"/>
          <w:kern w:val="0"/>
          <w:sz w:val="21"/>
          <w:szCs w:val="21"/>
          <w:lang w:val="en-US" w:eastAsia="zh-CN"/>
        </w:rPr>
      </w:pPr>
      <w:r>
        <w:rPr>
          <w:kern w:val="0"/>
          <w:sz w:val="21"/>
          <w:szCs w:val="21"/>
        </w:rPr>
        <w:t>招标项目编号：</w:t>
      </w:r>
      <w:r>
        <w:rPr>
          <w:rFonts w:hint="eastAsia"/>
          <w:kern w:val="0"/>
          <w:sz w:val="21"/>
          <w:szCs w:val="21"/>
          <w:lang w:eastAsia="zh-CN"/>
        </w:rPr>
        <w:t>JT-GC-2026-0</w:t>
      </w:r>
      <w:r>
        <w:rPr>
          <w:rFonts w:hint="eastAsia"/>
          <w:kern w:val="0"/>
          <w:sz w:val="21"/>
          <w:szCs w:val="21"/>
          <w:lang w:val="en-US" w:eastAsia="zh-CN"/>
        </w:rPr>
        <w:t>55</w:t>
      </w:r>
    </w:p>
    <w:p w14:paraId="29929D59">
      <w:pPr>
        <w:widowControl/>
        <w:shd w:val="clear" w:color="auto" w:fill="FFFFFF"/>
        <w:adjustRightInd w:val="0"/>
        <w:snapToGrid w:val="0"/>
        <w:spacing w:line="360" w:lineRule="auto"/>
        <w:jc w:val="left"/>
        <w:rPr>
          <w:rFonts w:hint="default"/>
          <w:kern w:val="0"/>
          <w:sz w:val="21"/>
          <w:szCs w:val="21"/>
          <w:lang w:val="en-US"/>
        </w:rPr>
      </w:pPr>
      <w:r>
        <w:rPr>
          <w:kern w:val="0"/>
          <w:sz w:val="21"/>
          <w:szCs w:val="21"/>
        </w:rPr>
        <w:t>公示名称：</w:t>
      </w:r>
      <w:r>
        <w:rPr>
          <w:rFonts w:hint="eastAsia"/>
          <w:kern w:val="0"/>
          <w:sz w:val="21"/>
          <w:szCs w:val="21"/>
          <w:lang w:val="en-US" w:eastAsia="zh-CN"/>
        </w:rPr>
        <w:t>河北高速集团G1京哈高速公路河北段公路交通基础设施数字化转型升级建设项目设计施工总承包中标候选人公示</w:t>
      </w:r>
    </w:p>
    <w:p w14:paraId="59BA95CE">
      <w:pPr>
        <w:widowControl/>
        <w:shd w:val="clear" w:color="auto" w:fill="FFFFFF"/>
        <w:adjustRightInd w:val="0"/>
        <w:snapToGrid w:val="0"/>
        <w:spacing w:line="360" w:lineRule="auto"/>
        <w:jc w:val="left"/>
        <w:rPr>
          <w:rFonts w:hint="default" w:eastAsia="宋体"/>
          <w:kern w:val="0"/>
          <w:sz w:val="21"/>
          <w:szCs w:val="21"/>
          <w:lang w:val="en-US" w:eastAsia="zh-CN"/>
        </w:rPr>
      </w:pPr>
      <w:r>
        <w:rPr>
          <w:kern w:val="0"/>
          <w:sz w:val="21"/>
          <w:szCs w:val="21"/>
        </w:rPr>
        <w:t>公示编号：</w:t>
      </w:r>
      <w:r>
        <w:rPr>
          <w:rFonts w:hint="eastAsia"/>
          <w:kern w:val="0"/>
          <w:sz w:val="21"/>
          <w:szCs w:val="21"/>
          <w:lang w:eastAsia="zh-CN"/>
        </w:rPr>
        <w:t>JT-GC-2026-0</w:t>
      </w:r>
      <w:r>
        <w:rPr>
          <w:rFonts w:hint="eastAsia"/>
          <w:kern w:val="0"/>
          <w:sz w:val="21"/>
          <w:szCs w:val="21"/>
          <w:lang w:val="en-US" w:eastAsia="zh-CN"/>
        </w:rPr>
        <w:t>55</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5"/>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rFonts w:hint="eastAsia" w:eastAsia="宋体"/>
                <w:kern w:val="0"/>
                <w:sz w:val="21"/>
                <w:szCs w:val="21"/>
                <w:lang w:eastAsia="zh-CN"/>
              </w:rPr>
            </w:pPr>
            <w:r>
              <w:rPr>
                <w:kern w:val="0"/>
                <w:sz w:val="21"/>
                <w:szCs w:val="21"/>
              </w:rPr>
              <w:t>标段：</w:t>
            </w:r>
            <w:r>
              <w:rPr>
                <w:rFonts w:hint="eastAsia"/>
                <w:kern w:val="0"/>
                <w:sz w:val="21"/>
                <w:szCs w:val="21"/>
                <w:lang w:val="en-US" w:eastAsia="zh-CN"/>
              </w:rPr>
              <w:t>河北高速集团G1京哈高速公路河北段公路交通基础设施数字化转型升级建设项目设计施工总承包中标候选人公示</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rFonts w:hint="default"/>
                <w:kern w:val="0"/>
                <w:sz w:val="21"/>
                <w:szCs w:val="21"/>
                <w:lang w:val="en-US"/>
              </w:rPr>
            </w:pPr>
            <w:r>
              <w:rPr>
                <w:kern w:val="0"/>
                <w:sz w:val="21"/>
                <w:szCs w:val="21"/>
              </w:rPr>
              <w:t>所属地区：</w:t>
            </w:r>
            <w:r>
              <w:rPr>
                <w:rFonts w:hint="eastAsia"/>
                <w:kern w:val="0"/>
                <w:sz w:val="21"/>
                <w:szCs w:val="21"/>
                <w:lang w:val="en-US" w:eastAsia="zh-CN"/>
              </w:rPr>
              <w:t>河北省</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7</w:t>
            </w:r>
            <w:r>
              <w:rPr>
                <w:kern w:val="0"/>
                <w:sz w:val="21"/>
                <w:szCs w:val="21"/>
              </w:rPr>
              <w:t>-</w:t>
            </w:r>
            <w:r>
              <w:rPr>
                <w:rFonts w:hint="eastAsia"/>
                <w:kern w:val="0"/>
                <w:sz w:val="21"/>
                <w:szCs w:val="21"/>
                <w:lang w:val="en-US" w:eastAsia="zh-CN"/>
              </w:rPr>
              <w:t xml:space="preserve">16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r>
              <w:rPr>
                <w:rFonts w:hint="eastAsia"/>
                <w:kern w:val="0"/>
                <w:sz w:val="21"/>
                <w:szCs w:val="21"/>
                <w:lang w:val="en-US" w:eastAsia="zh-CN"/>
              </w:rPr>
              <w:t>7</w:t>
            </w:r>
            <w:r>
              <w:rPr>
                <w:rFonts w:hint="eastAsia"/>
                <w:kern w:val="0"/>
                <w:sz w:val="21"/>
                <w:szCs w:val="21"/>
              </w:rPr>
              <w:t>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7</w:t>
            </w:r>
            <w:r>
              <w:rPr>
                <w:kern w:val="0"/>
                <w:sz w:val="21"/>
                <w:szCs w:val="21"/>
              </w:rPr>
              <w:t>-</w:t>
            </w:r>
            <w:r>
              <w:rPr>
                <w:rFonts w:hint="eastAsia"/>
                <w:kern w:val="0"/>
                <w:sz w:val="21"/>
                <w:szCs w:val="21"/>
                <w:lang w:val="en-US" w:eastAsia="zh-CN"/>
              </w:rPr>
              <w:t>20</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7</w:t>
            </w:r>
            <w:r>
              <w:rPr>
                <w:kern w:val="0"/>
                <w:sz w:val="21"/>
                <w:szCs w:val="21"/>
              </w:rPr>
              <w:t>-</w:t>
            </w:r>
            <w:r>
              <w:rPr>
                <w:rFonts w:hint="eastAsia"/>
                <w:kern w:val="0"/>
                <w:sz w:val="21"/>
                <w:szCs w:val="21"/>
                <w:lang w:val="en-US" w:eastAsia="zh-CN"/>
              </w:rPr>
              <w:t>24</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5"/>
        <w:tblW w:w="940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0"/>
        <w:gridCol w:w="1140"/>
        <w:gridCol w:w="1280"/>
        <w:gridCol w:w="1280"/>
        <w:gridCol w:w="1719"/>
        <w:gridCol w:w="2414"/>
        <w:gridCol w:w="845"/>
      </w:tblGrid>
      <w:tr w14:paraId="20C706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jc w:val="center"/>
              <w:rPr>
                <w:kern w:val="0"/>
                <w:sz w:val="21"/>
                <w:szCs w:val="21"/>
              </w:rPr>
            </w:pPr>
            <w:r>
              <w:rPr>
                <w:rFonts w:hint="eastAsia"/>
                <w:kern w:val="0"/>
                <w:sz w:val="21"/>
                <w:szCs w:val="21"/>
              </w:rPr>
              <w:t>排序</w:t>
            </w:r>
          </w:p>
        </w:tc>
        <w:tc>
          <w:tcPr>
            <w:tcW w:w="1151" w:type="dxa"/>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jc w:val="center"/>
              <w:rPr>
                <w:kern w:val="0"/>
                <w:sz w:val="21"/>
                <w:szCs w:val="21"/>
              </w:rPr>
            </w:pPr>
            <w:r>
              <w:rPr>
                <w:kern w:val="0"/>
                <w:sz w:val="21"/>
                <w:szCs w:val="21"/>
              </w:rPr>
              <w:t>中标候选人单位名称</w:t>
            </w:r>
          </w:p>
        </w:tc>
        <w:tc>
          <w:tcPr>
            <w:tcW w:w="1228" w:type="dxa"/>
            <w:tcBorders>
              <w:top w:val="single" w:color="auto" w:sz="8" w:space="0"/>
              <w:left w:val="single" w:color="auto" w:sz="8" w:space="0"/>
              <w:bottom w:val="single" w:color="auto" w:sz="8" w:space="0"/>
              <w:right w:val="single" w:color="auto" w:sz="8" w:space="0"/>
            </w:tcBorders>
            <w:vAlign w:val="center"/>
          </w:tcPr>
          <w:p w14:paraId="78034E04">
            <w:pPr>
              <w:widowControl/>
              <w:adjustRightInd w:val="0"/>
              <w:snapToGrid w:val="0"/>
              <w:jc w:val="center"/>
              <w:rPr>
                <w:kern w:val="0"/>
                <w:sz w:val="21"/>
                <w:szCs w:val="21"/>
              </w:rPr>
            </w:pPr>
            <w:r>
              <w:rPr>
                <w:kern w:val="0"/>
                <w:sz w:val="21"/>
                <w:szCs w:val="21"/>
              </w:rPr>
              <w:t>投标价格</w:t>
            </w:r>
            <w:r>
              <w:rPr>
                <w:rFonts w:hint="eastAsia"/>
                <w:kern w:val="0"/>
                <w:sz w:val="21"/>
                <w:szCs w:val="21"/>
              </w:rPr>
              <w:t>（元）</w:t>
            </w:r>
          </w:p>
        </w:tc>
        <w:tc>
          <w:tcPr>
            <w:tcW w:w="1251" w:type="dxa"/>
            <w:tcBorders>
              <w:top w:val="single" w:color="auto" w:sz="8" w:space="0"/>
              <w:left w:val="single" w:color="auto" w:sz="8" w:space="0"/>
              <w:bottom w:val="single" w:color="auto" w:sz="8" w:space="0"/>
              <w:right w:val="single" w:color="auto" w:sz="8" w:space="0"/>
            </w:tcBorders>
            <w:vAlign w:val="center"/>
          </w:tcPr>
          <w:p w14:paraId="31D4EA1D">
            <w:pPr>
              <w:widowControl/>
              <w:adjustRightInd w:val="0"/>
              <w:snapToGrid w:val="0"/>
              <w:jc w:val="center"/>
              <w:rPr>
                <w:kern w:val="0"/>
                <w:sz w:val="21"/>
                <w:szCs w:val="21"/>
              </w:rPr>
            </w:pPr>
            <w:r>
              <w:rPr>
                <w:kern w:val="0"/>
                <w:sz w:val="21"/>
                <w:szCs w:val="21"/>
              </w:rPr>
              <w:t>评标价格</w:t>
            </w:r>
            <w:r>
              <w:rPr>
                <w:rFonts w:hint="eastAsia"/>
                <w:kern w:val="0"/>
                <w:sz w:val="21"/>
                <w:szCs w:val="21"/>
              </w:rPr>
              <w:t>（元）</w:t>
            </w:r>
          </w:p>
        </w:tc>
        <w:tc>
          <w:tcPr>
            <w:tcW w:w="1739"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工程质量</w:t>
            </w:r>
          </w:p>
        </w:tc>
        <w:tc>
          <w:tcPr>
            <w:tcW w:w="2446" w:type="dxa"/>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工期</w:t>
            </w:r>
          </w:p>
        </w:tc>
        <w:tc>
          <w:tcPr>
            <w:tcW w:w="855" w:type="dxa"/>
            <w:tcBorders>
              <w:top w:val="single" w:color="auto" w:sz="8" w:space="0"/>
              <w:left w:val="single" w:color="auto" w:sz="8" w:space="0"/>
              <w:bottom w:val="single" w:color="auto" w:sz="8" w:space="0"/>
              <w:right w:val="single" w:color="auto" w:sz="8" w:space="0"/>
            </w:tcBorders>
            <w:vAlign w:val="center"/>
          </w:tcPr>
          <w:p w14:paraId="3C777A47">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安全目标</w:t>
            </w:r>
          </w:p>
        </w:tc>
      </w:tr>
      <w:tr w14:paraId="79DA55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jc w:val="center"/>
              <w:rPr>
                <w:kern w:val="0"/>
                <w:sz w:val="21"/>
                <w:szCs w:val="21"/>
              </w:rPr>
            </w:pPr>
            <w:r>
              <w:rPr>
                <w:rFonts w:hint="eastAsia"/>
                <w:kern w:val="0"/>
                <w:sz w:val="21"/>
                <w:szCs w:val="21"/>
              </w:rPr>
              <w:t>1</w:t>
            </w:r>
          </w:p>
        </w:tc>
        <w:tc>
          <w:tcPr>
            <w:tcW w:w="1151" w:type="dxa"/>
            <w:tcBorders>
              <w:top w:val="single" w:color="auto" w:sz="8" w:space="0"/>
              <w:left w:val="single" w:color="auto" w:sz="8" w:space="0"/>
              <w:bottom w:val="single" w:color="auto" w:sz="8" w:space="0"/>
              <w:right w:val="single" w:color="auto" w:sz="8" w:space="0"/>
            </w:tcBorders>
            <w:vAlign w:val="center"/>
          </w:tcPr>
          <w:p w14:paraId="66E6E37D">
            <w:pPr>
              <w:widowControl/>
              <w:adjustRightInd w:val="0"/>
              <w:snapToGrid w:val="0"/>
              <w:jc w:val="center"/>
              <w:rPr>
                <w:rFonts w:hint="default"/>
                <w:kern w:val="0"/>
                <w:sz w:val="21"/>
                <w:szCs w:val="21"/>
                <w:lang w:val="en-US" w:eastAsia="zh-CN"/>
              </w:rPr>
            </w:pPr>
            <w:r>
              <w:rPr>
                <w:rFonts w:hint="default"/>
                <w:kern w:val="0"/>
                <w:sz w:val="21"/>
                <w:szCs w:val="21"/>
                <w:lang w:val="en-US" w:eastAsia="zh-CN"/>
              </w:rPr>
              <w:t>北京云星宇交通科技股份有限公司、中南勘察设计院集团有限公司投标联合体</w:t>
            </w:r>
          </w:p>
        </w:tc>
        <w:tc>
          <w:tcPr>
            <w:tcW w:w="1228" w:type="dxa"/>
            <w:tcBorders>
              <w:top w:val="single" w:color="auto" w:sz="8" w:space="0"/>
              <w:left w:val="single" w:color="auto" w:sz="8" w:space="0"/>
              <w:bottom w:val="single" w:color="auto" w:sz="8" w:space="0"/>
              <w:right w:val="single" w:color="auto" w:sz="8" w:space="0"/>
            </w:tcBorders>
            <w:vAlign w:val="center"/>
          </w:tcPr>
          <w:p w14:paraId="2305A721">
            <w:pPr>
              <w:widowControl/>
              <w:adjustRightInd w:val="0"/>
              <w:snapToGrid w:val="0"/>
              <w:jc w:val="center"/>
              <w:rPr>
                <w:rFonts w:hint="eastAsia"/>
                <w:kern w:val="0"/>
                <w:sz w:val="21"/>
                <w:szCs w:val="21"/>
                <w:lang w:val="en-US" w:eastAsia="zh-CN"/>
              </w:rPr>
            </w:pPr>
            <w:r>
              <w:rPr>
                <w:rFonts w:hint="eastAsia"/>
              </w:rPr>
              <w:t>21494912.00</w:t>
            </w:r>
          </w:p>
        </w:tc>
        <w:tc>
          <w:tcPr>
            <w:tcW w:w="1251" w:type="dxa"/>
            <w:tcBorders>
              <w:top w:val="single" w:color="auto" w:sz="8" w:space="0"/>
              <w:left w:val="single" w:color="auto" w:sz="8" w:space="0"/>
              <w:bottom w:val="single" w:color="auto" w:sz="8" w:space="0"/>
              <w:right w:val="single" w:color="auto" w:sz="8" w:space="0"/>
            </w:tcBorders>
            <w:vAlign w:val="center"/>
          </w:tcPr>
          <w:p w14:paraId="2AE97209">
            <w:pPr>
              <w:widowControl/>
              <w:adjustRightInd w:val="0"/>
              <w:snapToGrid w:val="0"/>
              <w:jc w:val="center"/>
              <w:rPr>
                <w:rFonts w:hint="eastAsia"/>
                <w:kern w:val="0"/>
                <w:sz w:val="21"/>
                <w:szCs w:val="21"/>
                <w:lang w:val="en-US" w:eastAsia="zh-CN"/>
              </w:rPr>
            </w:pPr>
            <w:r>
              <w:rPr>
                <w:rFonts w:hint="eastAsia"/>
              </w:rPr>
              <w:t>21494912.00</w:t>
            </w:r>
          </w:p>
        </w:tc>
        <w:tc>
          <w:tcPr>
            <w:tcW w:w="1739" w:type="dxa"/>
            <w:tcBorders>
              <w:top w:val="single" w:color="auto" w:sz="8" w:space="0"/>
              <w:left w:val="single" w:color="auto" w:sz="8" w:space="0"/>
              <w:bottom w:val="single" w:color="auto" w:sz="8" w:space="0"/>
              <w:right w:val="single" w:color="auto" w:sz="8" w:space="0"/>
            </w:tcBorders>
            <w:vAlign w:val="center"/>
          </w:tcPr>
          <w:p w14:paraId="4CE6D25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设计质量标准：符合国家、行业技术规范，通过行业主管部门批复。施工质量标准：交工验收的质量评定合格；竣工验收的质量评定优良</w:t>
            </w:r>
          </w:p>
        </w:tc>
        <w:tc>
          <w:tcPr>
            <w:tcW w:w="2446" w:type="dxa"/>
            <w:tcBorders>
              <w:top w:val="single" w:color="auto" w:sz="8" w:space="0"/>
              <w:left w:val="single" w:color="auto" w:sz="8" w:space="0"/>
              <w:bottom w:val="single" w:color="auto" w:sz="8" w:space="0"/>
              <w:right w:val="single" w:color="auto" w:sz="8" w:space="0"/>
            </w:tcBorders>
            <w:vAlign w:val="center"/>
          </w:tcPr>
          <w:p w14:paraId="1E6EE454">
            <w:pPr>
              <w:widowControl/>
              <w:adjustRightInd w:val="0"/>
              <w:snapToGrid w:val="0"/>
              <w:jc w:val="center"/>
              <w:rPr>
                <w:rFonts w:hint="eastAsia"/>
                <w:kern w:val="0"/>
                <w:sz w:val="21"/>
                <w:szCs w:val="21"/>
                <w:lang w:val="en-US" w:eastAsia="zh-CN"/>
              </w:rPr>
            </w:pPr>
            <w:r>
              <w:rPr>
                <w:rFonts w:hint="default"/>
                <w:kern w:val="0"/>
                <w:sz w:val="21"/>
                <w:szCs w:val="21"/>
                <w:lang w:val="en-US" w:eastAsia="zh-CN"/>
              </w:rPr>
              <w:t>EPC 合同签订之日起 15 个工作日完成施工图设计。自开工令下发后 4 个月内完成项目施工，试运行期 1 个月，缺陷责任期自实际交工日期起计算 24 个月</w:t>
            </w:r>
          </w:p>
        </w:tc>
        <w:tc>
          <w:tcPr>
            <w:tcW w:w="855" w:type="dxa"/>
            <w:tcBorders>
              <w:top w:val="single" w:color="auto" w:sz="8" w:space="0"/>
              <w:left w:val="single" w:color="auto" w:sz="8" w:space="0"/>
              <w:bottom w:val="single" w:color="auto" w:sz="8" w:space="0"/>
              <w:right w:val="single" w:color="auto" w:sz="8" w:space="0"/>
            </w:tcBorders>
            <w:vAlign w:val="center"/>
          </w:tcPr>
          <w:p w14:paraId="5B1408F1">
            <w:pPr>
              <w:widowControl/>
              <w:adjustRightInd w:val="0"/>
              <w:snapToGrid w:val="0"/>
              <w:jc w:val="center"/>
              <w:rPr>
                <w:rFonts w:hint="eastAsia"/>
                <w:kern w:val="0"/>
                <w:sz w:val="21"/>
                <w:szCs w:val="21"/>
                <w:lang w:val="en-US" w:eastAsia="zh-CN"/>
              </w:rPr>
            </w:pPr>
            <w:r>
              <w:rPr>
                <w:rFonts w:hint="default"/>
                <w:kern w:val="0"/>
                <w:sz w:val="21"/>
                <w:szCs w:val="21"/>
                <w:lang w:val="en-US" w:eastAsia="zh-CN"/>
              </w:rPr>
              <w:t>不发生安全生产责任事故</w:t>
            </w:r>
          </w:p>
        </w:tc>
      </w:tr>
      <w:tr w14:paraId="634139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jc w:val="center"/>
              <w:rPr>
                <w:kern w:val="0"/>
                <w:sz w:val="21"/>
                <w:szCs w:val="21"/>
              </w:rPr>
            </w:pPr>
            <w:r>
              <w:rPr>
                <w:rFonts w:hint="eastAsia"/>
                <w:kern w:val="0"/>
                <w:sz w:val="21"/>
                <w:szCs w:val="21"/>
              </w:rPr>
              <w:t>2</w:t>
            </w:r>
          </w:p>
        </w:tc>
        <w:tc>
          <w:tcPr>
            <w:tcW w:w="1151" w:type="dxa"/>
            <w:tcBorders>
              <w:top w:val="single" w:color="auto" w:sz="8" w:space="0"/>
              <w:left w:val="single" w:color="auto" w:sz="8" w:space="0"/>
              <w:bottom w:val="single" w:color="auto" w:sz="8" w:space="0"/>
              <w:right w:val="single" w:color="auto" w:sz="8" w:space="0"/>
            </w:tcBorders>
            <w:vAlign w:val="center"/>
          </w:tcPr>
          <w:p w14:paraId="4472BA93">
            <w:pPr>
              <w:widowControl/>
              <w:adjustRightInd w:val="0"/>
              <w:snapToGrid w:val="0"/>
              <w:jc w:val="center"/>
              <w:rPr>
                <w:rFonts w:hint="eastAsia"/>
                <w:kern w:val="0"/>
                <w:sz w:val="21"/>
                <w:szCs w:val="21"/>
                <w:lang w:eastAsia="zh-CN"/>
              </w:rPr>
            </w:pPr>
            <w:r>
              <w:rPr>
                <w:rFonts w:hint="eastAsia"/>
                <w:kern w:val="0"/>
                <w:sz w:val="21"/>
                <w:szCs w:val="21"/>
                <w:lang w:eastAsia="zh-CN"/>
              </w:rPr>
              <w:t>北京瑞华赢科技发展股份有限公司、河北省交通规划设计研究院有限公司投标联合体</w:t>
            </w:r>
          </w:p>
        </w:tc>
        <w:tc>
          <w:tcPr>
            <w:tcW w:w="1228" w:type="dxa"/>
            <w:tcBorders>
              <w:top w:val="single" w:color="auto" w:sz="8" w:space="0"/>
              <w:left w:val="single" w:color="auto" w:sz="8" w:space="0"/>
              <w:bottom w:val="single" w:color="auto" w:sz="8" w:space="0"/>
              <w:right w:val="single" w:color="auto" w:sz="8" w:space="0"/>
            </w:tcBorders>
            <w:vAlign w:val="center"/>
          </w:tcPr>
          <w:p w14:paraId="741FD910">
            <w:pPr>
              <w:widowControl/>
              <w:adjustRightInd w:val="0"/>
              <w:snapToGrid w:val="0"/>
              <w:jc w:val="center"/>
              <w:rPr>
                <w:rFonts w:hint="eastAsia"/>
                <w:kern w:val="0"/>
                <w:sz w:val="21"/>
                <w:szCs w:val="21"/>
              </w:rPr>
            </w:pPr>
            <w:r>
              <w:rPr>
                <w:rFonts w:hint="eastAsia"/>
              </w:rPr>
              <w:t>21322386.96</w:t>
            </w:r>
          </w:p>
        </w:tc>
        <w:tc>
          <w:tcPr>
            <w:tcW w:w="1251" w:type="dxa"/>
            <w:tcBorders>
              <w:top w:val="single" w:color="auto" w:sz="8" w:space="0"/>
              <w:left w:val="single" w:color="auto" w:sz="8" w:space="0"/>
              <w:bottom w:val="single" w:color="auto" w:sz="8" w:space="0"/>
              <w:right w:val="single" w:color="auto" w:sz="8" w:space="0"/>
            </w:tcBorders>
            <w:vAlign w:val="center"/>
          </w:tcPr>
          <w:p w14:paraId="04D71DB9">
            <w:pPr>
              <w:widowControl/>
              <w:adjustRightInd w:val="0"/>
              <w:snapToGrid w:val="0"/>
              <w:jc w:val="center"/>
              <w:rPr>
                <w:rFonts w:hint="eastAsia"/>
                <w:kern w:val="0"/>
                <w:sz w:val="21"/>
                <w:szCs w:val="21"/>
              </w:rPr>
            </w:pPr>
            <w:r>
              <w:rPr>
                <w:rFonts w:hint="eastAsia"/>
              </w:rPr>
              <w:t>21322386.96</w:t>
            </w:r>
          </w:p>
        </w:tc>
        <w:tc>
          <w:tcPr>
            <w:tcW w:w="1739" w:type="dxa"/>
            <w:tcBorders>
              <w:top w:val="single" w:color="auto" w:sz="8" w:space="0"/>
              <w:left w:val="single" w:color="auto" w:sz="8" w:space="0"/>
              <w:bottom w:val="single" w:color="auto" w:sz="8" w:space="0"/>
              <w:right w:val="single" w:color="auto" w:sz="8" w:space="0"/>
            </w:tcBorders>
            <w:vAlign w:val="center"/>
          </w:tcPr>
          <w:p w14:paraId="4387BF92">
            <w:pPr>
              <w:widowControl/>
              <w:adjustRightInd w:val="0"/>
              <w:snapToGrid w:val="0"/>
              <w:jc w:val="center"/>
              <w:rPr>
                <w:rFonts w:hint="eastAsia"/>
                <w:kern w:val="0"/>
                <w:sz w:val="21"/>
                <w:szCs w:val="21"/>
              </w:rPr>
            </w:pPr>
            <w:r>
              <w:rPr>
                <w:rFonts w:hint="eastAsia"/>
                <w:kern w:val="0"/>
                <w:sz w:val="21"/>
                <w:szCs w:val="21"/>
                <w:lang w:val="en-US" w:eastAsia="zh-CN"/>
              </w:rPr>
              <w:t>设计质量标准：符合国家、行业技术规范，通过行业主管部门批复。施工质量标准：交工验收的质量评定合格；竣工验收的质量评定优良</w:t>
            </w:r>
          </w:p>
        </w:tc>
        <w:tc>
          <w:tcPr>
            <w:tcW w:w="2446" w:type="dxa"/>
            <w:tcBorders>
              <w:top w:val="single" w:color="auto" w:sz="8" w:space="0"/>
              <w:left w:val="single" w:color="auto" w:sz="8" w:space="0"/>
              <w:bottom w:val="single" w:color="auto" w:sz="8" w:space="0"/>
              <w:right w:val="single" w:color="auto" w:sz="8" w:space="0"/>
            </w:tcBorders>
            <w:vAlign w:val="center"/>
          </w:tcPr>
          <w:p w14:paraId="37D41BC4">
            <w:pPr>
              <w:widowControl/>
              <w:adjustRightInd w:val="0"/>
              <w:snapToGrid w:val="0"/>
              <w:jc w:val="center"/>
              <w:rPr>
                <w:rFonts w:hint="eastAsia"/>
                <w:kern w:val="0"/>
                <w:sz w:val="21"/>
                <w:szCs w:val="21"/>
              </w:rPr>
            </w:pPr>
            <w:r>
              <w:rPr>
                <w:rFonts w:hint="default"/>
                <w:kern w:val="0"/>
                <w:sz w:val="21"/>
                <w:szCs w:val="21"/>
                <w:lang w:val="en-US" w:eastAsia="zh-CN"/>
              </w:rPr>
              <w:t>EPC 合同签订之日起 15 个工作日完成施工图设计。自开工令下发后 4 个月内完成项目施工，试运行期 1 个月，缺陷责任期自实际交工日期起计算 24 个月</w:t>
            </w:r>
          </w:p>
        </w:tc>
        <w:tc>
          <w:tcPr>
            <w:tcW w:w="855" w:type="dxa"/>
            <w:tcBorders>
              <w:top w:val="single" w:color="auto" w:sz="8" w:space="0"/>
              <w:left w:val="single" w:color="auto" w:sz="8" w:space="0"/>
              <w:bottom w:val="single" w:color="auto" w:sz="8" w:space="0"/>
              <w:right w:val="single" w:color="auto" w:sz="8" w:space="0"/>
            </w:tcBorders>
            <w:vAlign w:val="center"/>
          </w:tcPr>
          <w:p w14:paraId="0E690A9A">
            <w:pPr>
              <w:widowControl/>
              <w:adjustRightInd w:val="0"/>
              <w:snapToGrid w:val="0"/>
              <w:jc w:val="center"/>
              <w:rPr>
                <w:rFonts w:hint="eastAsia"/>
                <w:kern w:val="0"/>
                <w:sz w:val="21"/>
                <w:szCs w:val="21"/>
                <w:lang w:val="en-US" w:eastAsia="zh-CN"/>
              </w:rPr>
            </w:pPr>
            <w:r>
              <w:rPr>
                <w:rFonts w:hint="default"/>
                <w:kern w:val="0"/>
                <w:sz w:val="21"/>
                <w:szCs w:val="21"/>
                <w:lang w:val="en-US" w:eastAsia="zh-CN"/>
              </w:rPr>
              <w:t>不发生安全生产责任事故</w:t>
            </w:r>
          </w:p>
        </w:tc>
      </w:tr>
      <w:tr w14:paraId="6CC1B1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35A4696D">
            <w:pPr>
              <w:widowControl/>
              <w:adjustRightInd w:val="0"/>
              <w:snapToGrid w:val="0"/>
              <w:jc w:val="center"/>
              <w:rPr>
                <w:kern w:val="0"/>
                <w:sz w:val="21"/>
                <w:szCs w:val="21"/>
              </w:rPr>
            </w:pPr>
            <w:r>
              <w:rPr>
                <w:rFonts w:hint="eastAsia"/>
                <w:kern w:val="0"/>
                <w:sz w:val="21"/>
                <w:szCs w:val="21"/>
              </w:rPr>
              <w:t>3</w:t>
            </w:r>
          </w:p>
        </w:tc>
        <w:tc>
          <w:tcPr>
            <w:tcW w:w="1151" w:type="dxa"/>
            <w:tcBorders>
              <w:top w:val="single" w:color="auto" w:sz="8" w:space="0"/>
              <w:left w:val="single" w:color="auto" w:sz="8" w:space="0"/>
              <w:bottom w:val="single" w:color="auto" w:sz="8" w:space="0"/>
              <w:right w:val="single" w:color="auto" w:sz="8" w:space="0"/>
            </w:tcBorders>
            <w:vAlign w:val="center"/>
          </w:tcPr>
          <w:p w14:paraId="5DD28912">
            <w:pPr>
              <w:widowControl/>
              <w:adjustRightInd w:val="0"/>
              <w:snapToGrid w:val="0"/>
              <w:jc w:val="center"/>
              <w:rPr>
                <w:rFonts w:hint="eastAsia"/>
                <w:kern w:val="0"/>
                <w:sz w:val="21"/>
                <w:szCs w:val="21"/>
              </w:rPr>
            </w:pPr>
            <w:r>
              <w:rPr>
                <w:rFonts w:hint="eastAsia"/>
                <w:kern w:val="0"/>
                <w:sz w:val="21"/>
                <w:szCs w:val="21"/>
              </w:rPr>
              <w:t>陕西交通电子工程科技有限公司、湖南省交通规划勘察设计院有限公司投标联合体</w:t>
            </w:r>
          </w:p>
        </w:tc>
        <w:tc>
          <w:tcPr>
            <w:tcW w:w="1228" w:type="dxa"/>
            <w:tcBorders>
              <w:top w:val="single" w:color="auto" w:sz="8" w:space="0"/>
              <w:left w:val="single" w:color="auto" w:sz="8" w:space="0"/>
              <w:bottom w:val="single" w:color="auto" w:sz="8" w:space="0"/>
              <w:right w:val="single" w:color="auto" w:sz="8" w:space="0"/>
            </w:tcBorders>
            <w:vAlign w:val="center"/>
          </w:tcPr>
          <w:p w14:paraId="7EBA9E2F">
            <w:pPr>
              <w:widowControl/>
              <w:adjustRightInd w:val="0"/>
              <w:snapToGrid w:val="0"/>
              <w:jc w:val="center"/>
              <w:rPr>
                <w:rFonts w:hint="eastAsia"/>
                <w:kern w:val="0"/>
                <w:sz w:val="21"/>
                <w:szCs w:val="21"/>
              </w:rPr>
            </w:pPr>
            <w:r>
              <w:rPr>
                <w:rFonts w:hint="eastAsia"/>
              </w:rPr>
              <w:t>20957094.60</w:t>
            </w:r>
          </w:p>
        </w:tc>
        <w:tc>
          <w:tcPr>
            <w:tcW w:w="1251" w:type="dxa"/>
            <w:tcBorders>
              <w:top w:val="single" w:color="auto" w:sz="8" w:space="0"/>
              <w:left w:val="single" w:color="auto" w:sz="8" w:space="0"/>
              <w:bottom w:val="single" w:color="auto" w:sz="8" w:space="0"/>
              <w:right w:val="single" w:color="auto" w:sz="8" w:space="0"/>
            </w:tcBorders>
            <w:vAlign w:val="center"/>
          </w:tcPr>
          <w:p w14:paraId="58536E81">
            <w:pPr>
              <w:widowControl/>
              <w:adjustRightInd w:val="0"/>
              <w:snapToGrid w:val="0"/>
              <w:jc w:val="center"/>
              <w:rPr>
                <w:rFonts w:hint="eastAsia"/>
                <w:kern w:val="0"/>
                <w:sz w:val="21"/>
                <w:szCs w:val="21"/>
              </w:rPr>
            </w:pPr>
            <w:r>
              <w:rPr>
                <w:rFonts w:hint="eastAsia"/>
              </w:rPr>
              <w:t>20957094.60</w:t>
            </w:r>
          </w:p>
        </w:tc>
        <w:tc>
          <w:tcPr>
            <w:tcW w:w="1739" w:type="dxa"/>
            <w:tcBorders>
              <w:top w:val="single" w:color="auto" w:sz="8" w:space="0"/>
              <w:left w:val="single" w:color="auto" w:sz="8" w:space="0"/>
              <w:bottom w:val="single" w:color="auto" w:sz="8" w:space="0"/>
              <w:right w:val="single" w:color="auto" w:sz="8" w:space="0"/>
            </w:tcBorders>
            <w:vAlign w:val="center"/>
          </w:tcPr>
          <w:p w14:paraId="1FB9984D">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设计质量标准：符合国家、行业技术规范，通过行业主管部门批复。施工质量标准：交工验收的质量评定合格；竣工验收的质量评定优良</w:t>
            </w:r>
          </w:p>
        </w:tc>
        <w:tc>
          <w:tcPr>
            <w:tcW w:w="2446" w:type="dxa"/>
            <w:tcBorders>
              <w:top w:val="single" w:color="auto" w:sz="8" w:space="0"/>
              <w:left w:val="single" w:color="auto" w:sz="8" w:space="0"/>
              <w:bottom w:val="single" w:color="auto" w:sz="8" w:space="0"/>
              <w:right w:val="single" w:color="auto" w:sz="8" w:space="0"/>
            </w:tcBorders>
            <w:vAlign w:val="center"/>
          </w:tcPr>
          <w:p w14:paraId="47F357A4">
            <w:pPr>
              <w:widowControl/>
              <w:adjustRightInd w:val="0"/>
              <w:snapToGrid w:val="0"/>
              <w:jc w:val="center"/>
              <w:rPr>
                <w:rFonts w:hint="eastAsia" w:ascii="Times New Roman" w:hAnsi="Times New Roman" w:eastAsia="宋体" w:cs="Times New Roman"/>
                <w:kern w:val="0"/>
                <w:sz w:val="21"/>
                <w:szCs w:val="21"/>
              </w:rPr>
            </w:pPr>
            <w:r>
              <w:rPr>
                <w:rFonts w:hint="default"/>
                <w:kern w:val="0"/>
                <w:sz w:val="21"/>
                <w:szCs w:val="21"/>
                <w:lang w:val="en-US" w:eastAsia="zh-CN"/>
              </w:rPr>
              <w:t>EPC 合同签订之日起 15 个工作日完成施工图设计。自开工令下发后 4 个月内完成项目施工，试运行期 1 个月，缺陷责任期自实际交工日期起计算 24 个月</w:t>
            </w:r>
          </w:p>
        </w:tc>
        <w:tc>
          <w:tcPr>
            <w:tcW w:w="855" w:type="dxa"/>
            <w:tcBorders>
              <w:top w:val="single" w:color="auto" w:sz="8" w:space="0"/>
              <w:left w:val="single" w:color="auto" w:sz="8" w:space="0"/>
              <w:bottom w:val="single" w:color="auto" w:sz="8" w:space="0"/>
              <w:right w:val="single" w:color="auto" w:sz="8" w:space="0"/>
            </w:tcBorders>
            <w:vAlign w:val="center"/>
          </w:tcPr>
          <w:p w14:paraId="2E7944F1">
            <w:pPr>
              <w:widowControl/>
              <w:adjustRightInd w:val="0"/>
              <w:snapToGrid w:val="0"/>
              <w:jc w:val="center"/>
              <w:rPr>
                <w:rFonts w:hint="eastAsia"/>
                <w:kern w:val="0"/>
                <w:sz w:val="21"/>
                <w:szCs w:val="21"/>
                <w:lang w:val="en-US" w:eastAsia="zh-CN"/>
              </w:rPr>
            </w:pPr>
            <w:r>
              <w:rPr>
                <w:rFonts w:hint="default"/>
                <w:kern w:val="0"/>
                <w:sz w:val="21"/>
                <w:szCs w:val="21"/>
                <w:lang w:val="en-US" w:eastAsia="zh-CN"/>
              </w:rPr>
              <w:t>不发生安全生产责任事故</w:t>
            </w:r>
          </w:p>
        </w:tc>
      </w:tr>
    </w:tbl>
    <w:p w14:paraId="0FE8229E">
      <w:pPr>
        <w:widowControl/>
        <w:shd w:val="clear" w:color="auto" w:fill="FFFFFF"/>
        <w:adjustRightInd w:val="0"/>
        <w:snapToGrid w:val="0"/>
        <w:spacing w:line="360" w:lineRule="auto"/>
        <w:jc w:val="left"/>
        <w:rPr>
          <w:rFonts w:hint="default" w:eastAsia="宋体"/>
          <w:kern w:val="0"/>
          <w:sz w:val="21"/>
          <w:szCs w:val="21"/>
          <w:lang w:val="en-US" w:eastAsia="zh-CN"/>
        </w:rPr>
      </w:pPr>
      <w:r>
        <w:rPr>
          <w:kern w:val="0"/>
          <w:sz w:val="21"/>
          <w:szCs w:val="21"/>
        </w:rPr>
        <w:t>2.中标候选人</w:t>
      </w:r>
      <w:r>
        <w:rPr>
          <w:rFonts w:hint="eastAsia"/>
          <w:kern w:val="0"/>
          <w:sz w:val="21"/>
          <w:szCs w:val="21"/>
          <w:lang w:val="en-US" w:eastAsia="zh-CN"/>
        </w:rPr>
        <w:t>项目负责人</w:t>
      </w:r>
    </w:p>
    <w:tbl>
      <w:tblPr>
        <w:tblStyle w:val="5"/>
        <w:tblW w:w="949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3"/>
        <w:gridCol w:w="2106"/>
        <w:gridCol w:w="1640"/>
        <w:gridCol w:w="993"/>
        <w:gridCol w:w="1903"/>
        <w:gridCol w:w="2110"/>
      </w:tblGrid>
      <w:tr w14:paraId="2F3C00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14E1B35D">
            <w:pPr>
              <w:widowControl/>
              <w:adjustRightInd w:val="0"/>
              <w:snapToGrid w:val="0"/>
              <w:jc w:val="center"/>
              <w:rPr>
                <w:kern w:val="0"/>
                <w:sz w:val="21"/>
                <w:szCs w:val="21"/>
              </w:rPr>
            </w:pPr>
            <w:bookmarkStart w:id="1" w:name="_Hlk194852293"/>
            <w:r>
              <w:rPr>
                <w:rFonts w:hint="eastAsia"/>
                <w:kern w:val="0"/>
                <w:sz w:val="21"/>
                <w:szCs w:val="21"/>
              </w:rPr>
              <w:t>排序</w:t>
            </w:r>
          </w:p>
        </w:tc>
        <w:tc>
          <w:tcPr>
            <w:tcW w:w="2106" w:type="dxa"/>
            <w:tcBorders>
              <w:top w:val="single" w:color="auto" w:sz="8" w:space="0"/>
              <w:left w:val="single" w:color="auto" w:sz="8" w:space="0"/>
              <w:bottom w:val="single" w:color="auto" w:sz="8" w:space="0"/>
              <w:right w:val="single" w:color="auto" w:sz="8" w:space="0"/>
            </w:tcBorders>
            <w:vAlign w:val="center"/>
          </w:tcPr>
          <w:p w14:paraId="386DFABA">
            <w:pPr>
              <w:widowControl/>
              <w:adjustRightInd w:val="0"/>
              <w:snapToGrid w:val="0"/>
              <w:jc w:val="center"/>
              <w:rPr>
                <w:kern w:val="0"/>
                <w:sz w:val="21"/>
                <w:szCs w:val="21"/>
              </w:rPr>
            </w:pPr>
            <w:r>
              <w:rPr>
                <w:kern w:val="0"/>
                <w:sz w:val="21"/>
                <w:szCs w:val="21"/>
              </w:rPr>
              <w:t>中标候选人单位名称</w:t>
            </w:r>
          </w:p>
        </w:tc>
        <w:tc>
          <w:tcPr>
            <w:tcW w:w="1640" w:type="dxa"/>
            <w:tcBorders>
              <w:top w:val="single" w:color="auto" w:sz="8" w:space="0"/>
              <w:left w:val="single" w:color="auto" w:sz="8" w:space="0"/>
              <w:bottom w:val="single" w:color="auto" w:sz="8" w:space="0"/>
              <w:right w:val="single" w:color="auto" w:sz="8" w:space="0"/>
            </w:tcBorders>
            <w:vAlign w:val="center"/>
          </w:tcPr>
          <w:p w14:paraId="0312461F">
            <w:pPr>
              <w:widowControl/>
              <w:adjustRightInd w:val="0"/>
              <w:snapToGrid w:val="0"/>
              <w:jc w:val="center"/>
              <w:rPr>
                <w:kern w:val="0"/>
                <w:sz w:val="21"/>
                <w:szCs w:val="21"/>
              </w:rPr>
            </w:pPr>
            <w:r>
              <w:rPr>
                <w:rFonts w:hint="eastAsia"/>
                <w:kern w:val="0"/>
                <w:sz w:val="21"/>
                <w:szCs w:val="21"/>
              </w:rPr>
              <w:t>项目负责人</w:t>
            </w:r>
            <w:r>
              <w:rPr>
                <w:kern w:val="0"/>
                <w:sz w:val="21"/>
                <w:szCs w:val="21"/>
              </w:rPr>
              <w:t>姓名</w:t>
            </w:r>
          </w:p>
        </w:tc>
        <w:tc>
          <w:tcPr>
            <w:tcW w:w="993" w:type="dxa"/>
            <w:tcBorders>
              <w:top w:val="single" w:color="auto" w:sz="8" w:space="0"/>
              <w:left w:val="single" w:color="auto" w:sz="8" w:space="0"/>
              <w:bottom w:val="single" w:color="auto" w:sz="8" w:space="0"/>
              <w:right w:val="single" w:color="auto" w:sz="8" w:space="0"/>
            </w:tcBorders>
            <w:vAlign w:val="center"/>
          </w:tcPr>
          <w:p w14:paraId="6F18BBF2">
            <w:pPr>
              <w:widowControl/>
              <w:adjustRightInd w:val="0"/>
              <w:snapToGrid w:val="0"/>
              <w:jc w:val="center"/>
              <w:rPr>
                <w:kern w:val="0"/>
                <w:sz w:val="21"/>
                <w:szCs w:val="21"/>
              </w:rPr>
            </w:pPr>
            <w:r>
              <w:rPr>
                <w:kern w:val="0"/>
                <w:sz w:val="21"/>
                <w:szCs w:val="21"/>
              </w:rPr>
              <w:t>职称</w:t>
            </w:r>
          </w:p>
        </w:tc>
        <w:tc>
          <w:tcPr>
            <w:tcW w:w="1903" w:type="dxa"/>
            <w:tcBorders>
              <w:top w:val="single" w:color="auto" w:sz="8" w:space="0"/>
              <w:left w:val="single" w:color="auto" w:sz="8" w:space="0"/>
              <w:bottom w:val="single" w:color="auto" w:sz="8" w:space="0"/>
              <w:right w:val="single" w:color="auto" w:sz="8" w:space="0"/>
            </w:tcBorders>
            <w:vAlign w:val="center"/>
          </w:tcPr>
          <w:p w14:paraId="22EF24F6">
            <w:pPr>
              <w:widowControl/>
              <w:adjustRightInd w:val="0"/>
              <w:snapToGrid w:val="0"/>
              <w:jc w:val="center"/>
              <w:rPr>
                <w:kern w:val="0"/>
                <w:sz w:val="21"/>
                <w:szCs w:val="21"/>
              </w:rPr>
            </w:pPr>
            <w:r>
              <w:rPr>
                <w:kern w:val="0"/>
                <w:sz w:val="21"/>
                <w:szCs w:val="21"/>
              </w:rPr>
              <w:t>相关证书名称</w:t>
            </w:r>
          </w:p>
        </w:tc>
        <w:tc>
          <w:tcPr>
            <w:tcW w:w="2110" w:type="dxa"/>
            <w:tcBorders>
              <w:top w:val="single" w:color="auto" w:sz="8" w:space="0"/>
              <w:left w:val="single" w:color="auto" w:sz="8" w:space="0"/>
              <w:bottom w:val="single" w:color="auto" w:sz="8" w:space="0"/>
              <w:right w:val="single" w:color="auto" w:sz="8" w:space="0"/>
            </w:tcBorders>
            <w:vAlign w:val="center"/>
          </w:tcPr>
          <w:p w14:paraId="4B69A717">
            <w:pPr>
              <w:widowControl/>
              <w:adjustRightInd w:val="0"/>
              <w:snapToGrid w:val="0"/>
              <w:jc w:val="center"/>
              <w:rPr>
                <w:kern w:val="0"/>
                <w:sz w:val="21"/>
                <w:szCs w:val="21"/>
              </w:rPr>
            </w:pPr>
            <w:r>
              <w:rPr>
                <w:kern w:val="0"/>
                <w:sz w:val="21"/>
                <w:szCs w:val="21"/>
              </w:rPr>
              <w:t>相关证书编号</w:t>
            </w:r>
          </w:p>
        </w:tc>
      </w:tr>
      <w:tr w14:paraId="508C9E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5" w:hRule="atLeast"/>
          <w:jc w:val="center"/>
        </w:trPr>
        <w:tc>
          <w:tcPr>
            <w:tcW w:w="743" w:type="dxa"/>
            <w:vMerge w:val="restart"/>
            <w:tcBorders>
              <w:top w:val="single" w:color="auto" w:sz="8" w:space="0"/>
              <w:left w:val="single" w:color="auto" w:sz="8" w:space="0"/>
              <w:right w:val="single" w:color="auto" w:sz="8" w:space="0"/>
            </w:tcBorders>
            <w:vAlign w:val="center"/>
          </w:tcPr>
          <w:p w14:paraId="7E047EF8">
            <w:pPr>
              <w:widowControl/>
              <w:adjustRightInd w:val="0"/>
              <w:snapToGrid w:val="0"/>
              <w:jc w:val="center"/>
              <w:rPr>
                <w:kern w:val="0"/>
                <w:sz w:val="21"/>
                <w:szCs w:val="21"/>
              </w:rPr>
            </w:pPr>
            <w:r>
              <w:rPr>
                <w:rFonts w:hint="eastAsia"/>
                <w:kern w:val="0"/>
                <w:sz w:val="21"/>
                <w:szCs w:val="21"/>
              </w:rPr>
              <w:t>1</w:t>
            </w:r>
          </w:p>
        </w:tc>
        <w:tc>
          <w:tcPr>
            <w:tcW w:w="2106" w:type="dxa"/>
            <w:vMerge w:val="restart"/>
            <w:tcBorders>
              <w:top w:val="single" w:color="auto" w:sz="8" w:space="0"/>
              <w:left w:val="single" w:color="auto" w:sz="8" w:space="0"/>
              <w:right w:val="single" w:color="auto" w:sz="8" w:space="0"/>
            </w:tcBorders>
            <w:vAlign w:val="center"/>
          </w:tcPr>
          <w:p w14:paraId="63622584">
            <w:pPr>
              <w:widowControl/>
              <w:adjustRightInd w:val="0"/>
              <w:snapToGrid w:val="0"/>
              <w:jc w:val="center"/>
              <w:rPr>
                <w:kern w:val="0"/>
                <w:sz w:val="21"/>
                <w:szCs w:val="21"/>
              </w:rPr>
            </w:pPr>
            <w:r>
              <w:rPr>
                <w:rFonts w:hint="default"/>
                <w:kern w:val="0"/>
                <w:sz w:val="21"/>
                <w:szCs w:val="21"/>
                <w:lang w:val="en-US" w:eastAsia="zh-CN"/>
              </w:rPr>
              <w:t>北京云星宇交通科技股份有限公司、中南勘察设计院集团有限公司投标联合体</w:t>
            </w:r>
          </w:p>
        </w:tc>
        <w:tc>
          <w:tcPr>
            <w:tcW w:w="1640" w:type="dxa"/>
            <w:tcBorders>
              <w:top w:val="single" w:color="auto" w:sz="8" w:space="0"/>
              <w:left w:val="single" w:color="auto" w:sz="8" w:space="0"/>
              <w:bottom w:val="single" w:color="auto" w:sz="8" w:space="0"/>
              <w:right w:val="single" w:color="auto" w:sz="8" w:space="0"/>
            </w:tcBorders>
            <w:vAlign w:val="center"/>
          </w:tcPr>
          <w:p w14:paraId="40C0081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项目经理：</w:t>
            </w:r>
            <w:r>
              <w:rPr>
                <w:rFonts w:hint="default"/>
                <w:kern w:val="0"/>
                <w:sz w:val="21"/>
                <w:szCs w:val="21"/>
                <w:lang w:val="en-US" w:eastAsia="zh-CN"/>
              </w:rPr>
              <w:t>曹正君</w:t>
            </w:r>
          </w:p>
        </w:tc>
        <w:tc>
          <w:tcPr>
            <w:tcW w:w="993" w:type="dxa"/>
            <w:tcBorders>
              <w:top w:val="single" w:color="auto" w:sz="8" w:space="0"/>
              <w:left w:val="single" w:color="auto" w:sz="8" w:space="0"/>
              <w:right w:val="single" w:color="auto" w:sz="8" w:space="0"/>
            </w:tcBorders>
            <w:vAlign w:val="center"/>
          </w:tcPr>
          <w:p w14:paraId="2204082B">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高级工程师</w:t>
            </w:r>
          </w:p>
        </w:tc>
        <w:tc>
          <w:tcPr>
            <w:tcW w:w="1903" w:type="dxa"/>
            <w:tcBorders>
              <w:top w:val="single" w:color="auto" w:sz="8" w:space="0"/>
              <w:left w:val="single" w:color="auto" w:sz="8" w:space="0"/>
              <w:right w:val="single" w:color="auto" w:sz="8" w:space="0"/>
            </w:tcBorders>
            <w:vAlign w:val="center"/>
          </w:tcPr>
          <w:p w14:paraId="71CEB1C1">
            <w:pPr>
              <w:widowControl/>
              <w:adjustRightInd w:val="0"/>
              <w:snapToGrid w:val="0"/>
              <w:jc w:val="center"/>
              <w:rPr>
                <w:kern w:val="0"/>
                <w:sz w:val="21"/>
                <w:szCs w:val="21"/>
              </w:rPr>
            </w:pPr>
            <w:r>
              <w:rPr>
                <w:rFonts w:hint="default" w:eastAsia="宋体"/>
                <w:kern w:val="0"/>
                <w:sz w:val="21"/>
                <w:szCs w:val="21"/>
                <w:lang w:val="en-US" w:eastAsia="zh-CN"/>
              </w:rPr>
              <w:t>中华人民共和国一级建造师注册证书</w:t>
            </w:r>
          </w:p>
        </w:tc>
        <w:tc>
          <w:tcPr>
            <w:tcW w:w="2110" w:type="dxa"/>
            <w:tcBorders>
              <w:top w:val="single" w:color="auto" w:sz="8" w:space="0"/>
              <w:left w:val="single" w:color="auto" w:sz="8" w:space="0"/>
              <w:right w:val="single" w:color="auto" w:sz="8" w:space="0"/>
            </w:tcBorders>
            <w:vAlign w:val="center"/>
          </w:tcPr>
          <w:p w14:paraId="734F9ED1">
            <w:pPr>
              <w:widowControl/>
              <w:adjustRightInd w:val="0"/>
              <w:snapToGrid w:val="0"/>
              <w:jc w:val="center"/>
              <w:rPr>
                <w:rFonts w:hint="eastAsia"/>
                <w:kern w:val="0"/>
                <w:sz w:val="21"/>
                <w:szCs w:val="21"/>
              </w:rPr>
            </w:pPr>
            <w:r>
              <w:rPr>
                <w:rFonts w:hint="eastAsia"/>
                <w:kern w:val="0"/>
                <w:sz w:val="21"/>
                <w:szCs w:val="21"/>
              </w:rPr>
              <w:t>京1112017201848991</w:t>
            </w:r>
          </w:p>
        </w:tc>
      </w:tr>
      <w:tr w14:paraId="1F9613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5" w:hRule="atLeast"/>
          <w:jc w:val="center"/>
        </w:trPr>
        <w:tc>
          <w:tcPr>
            <w:tcW w:w="743" w:type="dxa"/>
            <w:vMerge w:val="continue"/>
            <w:tcBorders>
              <w:left w:val="single" w:color="auto" w:sz="8" w:space="0"/>
              <w:right w:val="single" w:color="auto" w:sz="8" w:space="0"/>
            </w:tcBorders>
            <w:vAlign w:val="center"/>
          </w:tcPr>
          <w:p w14:paraId="1E1E6CD5">
            <w:pPr>
              <w:widowControl/>
              <w:adjustRightInd w:val="0"/>
              <w:snapToGrid w:val="0"/>
              <w:jc w:val="center"/>
            </w:pPr>
          </w:p>
        </w:tc>
        <w:tc>
          <w:tcPr>
            <w:tcW w:w="2106" w:type="dxa"/>
            <w:vMerge w:val="continue"/>
            <w:tcBorders>
              <w:left w:val="single" w:color="auto" w:sz="8" w:space="0"/>
              <w:right w:val="single" w:color="auto" w:sz="8" w:space="0"/>
            </w:tcBorders>
            <w:vAlign w:val="center"/>
          </w:tcPr>
          <w:p w14:paraId="54289139">
            <w:pPr>
              <w:widowControl/>
              <w:adjustRightInd w:val="0"/>
              <w:snapToGrid w:val="0"/>
              <w:jc w:val="center"/>
            </w:pPr>
          </w:p>
        </w:tc>
        <w:tc>
          <w:tcPr>
            <w:tcW w:w="1640" w:type="dxa"/>
            <w:tcBorders>
              <w:top w:val="single" w:color="auto" w:sz="8" w:space="0"/>
              <w:left w:val="single" w:color="auto" w:sz="8" w:space="0"/>
              <w:bottom w:val="single" w:color="auto" w:sz="8" w:space="0"/>
              <w:right w:val="single" w:color="auto" w:sz="8" w:space="0"/>
            </w:tcBorders>
            <w:vAlign w:val="center"/>
          </w:tcPr>
          <w:p w14:paraId="256021F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项目总工：</w:t>
            </w:r>
            <w:r>
              <w:rPr>
                <w:rFonts w:hint="default"/>
                <w:kern w:val="0"/>
                <w:sz w:val="21"/>
                <w:szCs w:val="21"/>
                <w:lang w:val="en-US" w:eastAsia="zh-CN"/>
              </w:rPr>
              <w:t>辛广宇</w:t>
            </w:r>
          </w:p>
        </w:tc>
        <w:tc>
          <w:tcPr>
            <w:tcW w:w="993" w:type="dxa"/>
            <w:tcBorders>
              <w:left w:val="single" w:color="auto" w:sz="8" w:space="0"/>
              <w:right w:val="single" w:color="auto" w:sz="8" w:space="0"/>
            </w:tcBorders>
            <w:vAlign w:val="center"/>
          </w:tcPr>
          <w:p w14:paraId="2B40E9C2">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高级工程师</w:t>
            </w:r>
          </w:p>
        </w:tc>
        <w:tc>
          <w:tcPr>
            <w:tcW w:w="1903" w:type="dxa"/>
            <w:tcBorders>
              <w:left w:val="single" w:color="auto" w:sz="8" w:space="0"/>
              <w:right w:val="single" w:color="auto" w:sz="8" w:space="0"/>
            </w:tcBorders>
            <w:vAlign w:val="center"/>
          </w:tcPr>
          <w:p w14:paraId="769E50D8">
            <w:pPr>
              <w:widowControl/>
              <w:adjustRightInd w:val="0"/>
              <w:snapToGrid w:val="0"/>
              <w:jc w:val="center"/>
              <w:rPr>
                <w:rFonts w:hint="eastAsia" w:eastAsia="宋体"/>
                <w:kern w:val="0"/>
                <w:sz w:val="21"/>
                <w:szCs w:val="21"/>
                <w:lang w:val="en-US" w:eastAsia="zh-CN"/>
              </w:rPr>
            </w:pPr>
            <w:r>
              <w:rPr>
                <w:rFonts w:hint="eastAsia" w:eastAsia="宋体"/>
                <w:kern w:val="0"/>
                <w:sz w:val="21"/>
                <w:szCs w:val="21"/>
                <w:lang w:val="en-US" w:eastAsia="zh-CN"/>
              </w:rPr>
              <w:t>安全生产考核合格证书</w:t>
            </w:r>
          </w:p>
        </w:tc>
        <w:tc>
          <w:tcPr>
            <w:tcW w:w="2110" w:type="dxa"/>
            <w:tcBorders>
              <w:left w:val="single" w:color="auto" w:sz="8" w:space="0"/>
              <w:right w:val="single" w:color="auto" w:sz="8" w:space="0"/>
            </w:tcBorders>
            <w:vAlign w:val="center"/>
          </w:tcPr>
          <w:p w14:paraId="28651253">
            <w:pPr>
              <w:widowControl/>
              <w:adjustRightInd w:val="0"/>
              <w:snapToGrid w:val="0"/>
              <w:jc w:val="center"/>
              <w:rPr>
                <w:rFonts w:hint="eastAsia" w:eastAsia="宋体"/>
                <w:kern w:val="0"/>
                <w:sz w:val="21"/>
                <w:szCs w:val="21"/>
                <w:lang w:val="en-US" w:eastAsia="zh-CN"/>
              </w:rPr>
            </w:pPr>
            <w:r>
              <w:rPr>
                <w:rFonts w:hint="eastAsia" w:eastAsia="宋体"/>
                <w:kern w:val="0"/>
                <w:sz w:val="21"/>
                <w:szCs w:val="21"/>
                <w:lang w:val="en-US" w:eastAsia="zh-CN"/>
              </w:rPr>
              <w:t>京交安B11G09344</w:t>
            </w:r>
          </w:p>
        </w:tc>
      </w:tr>
      <w:tr w14:paraId="665697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5" w:hRule="atLeast"/>
          <w:jc w:val="center"/>
        </w:trPr>
        <w:tc>
          <w:tcPr>
            <w:tcW w:w="743" w:type="dxa"/>
            <w:vMerge w:val="continue"/>
            <w:tcBorders>
              <w:left w:val="single" w:color="auto" w:sz="8" w:space="0"/>
              <w:bottom w:val="single" w:color="auto" w:sz="8" w:space="0"/>
              <w:right w:val="single" w:color="auto" w:sz="8" w:space="0"/>
            </w:tcBorders>
            <w:vAlign w:val="center"/>
          </w:tcPr>
          <w:p w14:paraId="412236EE">
            <w:pPr>
              <w:widowControl/>
              <w:adjustRightInd w:val="0"/>
              <w:snapToGrid w:val="0"/>
              <w:jc w:val="center"/>
              <w:rPr>
                <w:rFonts w:hint="eastAsia" w:eastAsia="宋体"/>
                <w:kern w:val="0"/>
                <w:sz w:val="21"/>
                <w:szCs w:val="21"/>
                <w:lang w:val="en-US" w:eastAsia="zh-CN"/>
              </w:rPr>
            </w:pPr>
          </w:p>
        </w:tc>
        <w:tc>
          <w:tcPr>
            <w:tcW w:w="2106" w:type="dxa"/>
            <w:vMerge w:val="continue"/>
            <w:tcBorders>
              <w:left w:val="single" w:color="auto" w:sz="8" w:space="0"/>
              <w:bottom w:val="single" w:color="auto" w:sz="8" w:space="0"/>
              <w:right w:val="single" w:color="auto" w:sz="8" w:space="0"/>
            </w:tcBorders>
            <w:vAlign w:val="center"/>
          </w:tcPr>
          <w:p w14:paraId="2AE5BABF">
            <w:pPr>
              <w:widowControl/>
              <w:adjustRightInd w:val="0"/>
              <w:snapToGrid w:val="0"/>
              <w:jc w:val="center"/>
              <w:rPr>
                <w:rFonts w:hint="eastAsia" w:eastAsia="宋体"/>
                <w:kern w:val="0"/>
                <w:sz w:val="21"/>
                <w:szCs w:val="21"/>
                <w:lang w:val="en-US" w:eastAsia="zh-CN"/>
              </w:rPr>
            </w:pPr>
          </w:p>
        </w:tc>
        <w:tc>
          <w:tcPr>
            <w:tcW w:w="1640" w:type="dxa"/>
            <w:tcBorders>
              <w:top w:val="single" w:color="auto" w:sz="8" w:space="0"/>
              <w:left w:val="single" w:color="auto" w:sz="8" w:space="0"/>
              <w:bottom w:val="single" w:color="auto" w:sz="8" w:space="0"/>
              <w:right w:val="single" w:color="auto" w:sz="8" w:space="0"/>
            </w:tcBorders>
            <w:vAlign w:val="center"/>
          </w:tcPr>
          <w:p w14:paraId="53C7212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设计负责人：</w:t>
            </w:r>
            <w:r>
              <w:rPr>
                <w:rFonts w:hint="default"/>
                <w:kern w:val="0"/>
                <w:sz w:val="21"/>
                <w:szCs w:val="21"/>
                <w:lang w:val="en-US" w:eastAsia="zh-CN"/>
              </w:rPr>
              <w:t>胡贵超</w:t>
            </w:r>
          </w:p>
        </w:tc>
        <w:tc>
          <w:tcPr>
            <w:tcW w:w="993" w:type="dxa"/>
            <w:tcBorders>
              <w:left w:val="single" w:color="auto" w:sz="8" w:space="0"/>
              <w:bottom w:val="single" w:color="auto" w:sz="8" w:space="0"/>
              <w:right w:val="single" w:color="auto" w:sz="8" w:space="0"/>
            </w:tcBorders>
            <w:vAlign w:val="center"/>
          </w:tcPr>
          <w:p w14:paraId="72548F15">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正高级工程师</w:t>
            </w:r>
          </w:p>
        </w:tc>
        <w:tc>
          <w:tcPr>
            <w:tcW w:w="1903" w:type="dxa"/>
            <w:tcBorders>
              <w:left w:val="single" w:color="auto" w:sz="8" w:space="0"/>
              <w:bottom w:val="single" w:color="auto" w:sz="8" w:space="0"/>
              <w:right w:val="single" w:color="auto" w:sz="8" w:space="0"/>
            </w:tcBorders>
            <w:vAlign w:val="center"/>
          </w:tcPr>
          <w:p w14:paraId="51B7B96E">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无</w:t>
            </w:r>
          </w:p>
        </w:tc>
        <w:tc>
          <w:tcPr>
            <w:tcW w:w="2110" w:type="dxa"/>
            <w:tcBorders>
              <w:left w:val="single" w:color="auto" w:sz="8" w:space="0"/>
              <w:bottom w:val="single" w:color="auto" w:sz="8" w:space="0"/>
              <w:right w:val="single" w:color="auto" w:sz="8" w:space="0"/>
            </w:tcBorders>
            <w:vAlign w:val="center"/>
          </w:tcPr>
          <w:p w14:paraId="6FC8A973">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无</w:t>
            </w:r>
          </w:p>
        </w:tc>
      </w:tr>
      <w:tr w14:paraId="46FED0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56" w:hRule="atLeast"/>
          <w:jc w:val="center"/>
        </w:trPr>
        <w:tc>
          <w:tcPr>
            <w:tcW w:w="743" w:type="dxa"/>
            <w:vMerge w:val="restart"/>
            <w:tcBorders>
              <w:top w:val="single" w:color="auto" w:sz="8" w:space="0"/>
              <w:left w:val="single" w:color="auto" w:sz="8" w:space="0"/>
              <w:right w:val="single" w:color="auto" w:sz="8" w:space="0"/>
            </w:tcBorders>
            <w:vAlign w:val="center"/>
          </w:tcPr>
          <w:p w14:paraId="344B17A6">
            <w:pPr>
              <w:widowControl/>
              <w:adjustRightInd w:val="0"/>
              <w:snapToGrid w:val="0"/>
              <w:jc w:val="center"/>
              <w:rPr>
                <w:kern w:val="0"/>
                <w:sz w:val="21"/>
                <w:szCs w:val="21"/>
              </w:rPr>
            </w:pPr>
            <w:r>
              <w:rPr>
                <w:rFonts w:hint="eastAsia"/>
                <w:kern w:val="0"/>
                <w:sz w:val="21"/>
                <w:szCs w:val="21"/>
              </w:rPr>
              <w:t>2</w:t>
            </w:r>
          </w:p>
        </w:tc>
        <w:tc>
          <w:tcPr>
            <w:tcW w:w="2106" w:type="dxa"/>
            <w:vMerge w:val="restart"/>
            <w:tcBorders>
              <w:top w:val="single" w:color="auto" w:sz="8" w:space="0"/>
              <w:left w:val="single" w:color="auto" w:sz="8" w:space="0"/>
              <w:right w:val="single" w:color="auto" w:sz="8" w:space="0"/>
            </w:tcBorders>
            <w:vAlign w:val="center"/>
          </w:tcPr>
          <w:p w14:paraId="3E14608D">
            <w:pPr>
              <w:widowControl/>
              <w:adjustRightInd w:val="0"/>
              <w:snapToGrid w:val="0"/>
              <w:jc w:val="center"/>
              <w:rPr>
                <w:rFonts w:hint="default"/>
                <w:kern w:val="0"/>
                <w:sz w:val="21"/>
                <w:szCs w:val="21"/>
                <w:lang w:val="en-US" w:eastAsia="zh-CN"/>
              </w:rPr>
            </w:pPr>
            <w:r>
              <w:rPr>
                <w:rFonts w:hint="eastAsia"/>
                <w:kern w:val="0"/>
                <w:sz w:val="21"/>
                <w:szCs w:val="21"/>
                <w:lang w:val="en-US" w:eastAsia="zh-CN"/>
              </w:rPr>
              <w:t>北京瑞华赢科技发展股份有限公司、河北省交通规划设计研究院有限公司投标联合体</w:t>
            </w:r>
          </w:p>
        </w:tc>
        <w:tc>
          <w:tcPr>
            <w:tcW w:w="1640" w:type="dxa"/>
            <w:tcBorders>
              <w:top w:val="single" w:color="auto" w:sz="8" w:space="0"/>
              <w:left w:val="single" w:color="auto" w:sz="8" w:space="0"/>
              <w:bottom w:val="single" w:color="auto" w:sz="8" w:space="0"/>
              <w:right w:val="single" w:color="auto" w:sz="8" w:space="0"/>
            </w:tcBorders>
            <w:vAlign w:val="center"/>
          </w:tcPr>
          <w:p w14:paraId="066F358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项目经理：郭金亮</w:t>
            </w:r>
          </w:p>
        </w:tc>
        <w:tc>
          <w:tcPr>
            <w:tcW w:w="993" w:type="dxa"/>
            <w:tcBorders>
              <w:top w:val="single" w:color="auto" w:sz="8" w:space="0"/>
              <w:left w:val="single" w:color="auto" w:sz="8" w:space="0"/>
              <w:bottom w:val="single" w:color="auto" w:sz="8" w:space="0"/>
              <w:right w:val="single" w:color="auto" w:sz="8" w:space="0"/>
            </w:tcBorders>
            <w:vAlign w:val="center"/>
          </w:tcPr>
          <w:p w14:paraId="3BD5233F">
            <w:pPr>
              <w:widowControl/>
              <w:adjustRightInd w:val="0"/>
              <w:snapToGrid w:val="0"/>
              <w:jc w:val="center"/>
              <w:rPr>
                <w:rFonts w:hint="default"/>
                <w:kern w:val="0"/>
                <w:sz w:val="21"/>
                <w:szCs w:val="21"/>
                <w:lang w:val="en-US" w:eastAsia="zh-CN"/>
              </w:rPr>
            </w:pPr>
            <w:r>
              <w:rPr>
                <w:rFonts w:hint="eastAsia"/>
                <w:kern w:val="0"/>
                <w:sz w:val="21"/>
                <w:szCs w:val="21"/>
                <w:lang w:val="en-US" w:eastAsia="zh-CN"/>
              </w:rPr>
              <w:t>高级工程师</w:t>
            </w:r>
          </w:p>
        </w:tc>
        <w:tc>
          <w:tcPr>
            <w:tcW w:w="1903" w:type="dxa"/>
            <w:tcBorders>
              <w:top w:val="single" w:color="auto" w:sz="8" w:space="0"/>
              <w:left w:val="single" w:color="auto" w:sz="8" w:space="0"/>
              <w:bottom w:val="single" w:color="auto" w:sz="8" w:space="0"/>
              <w:right w:val="single" w:color="auto" w:sz="8" w:space="0"/>
            </w:tcBorders>
            <w:vAlign w:val="center"/>
          </w:tcPr>
          <w:p w14:paraId="0873182B">
            <w:pPr>
              <w:widowControl/>
              <w:adjustRightInd w:val="0"/>
              <w:snapToGrid w:val="0"/>
              <w:jc w:val="center"/>
              <w:rPr>
                <w:rFonts w:hint="eastAsia"/>
                <w:kern w:val="0"/>
                <w:sz w:val="21"/>
                <w:szCs w:val="21"/>
                <w:lang w:val="en-US" w:eastAsia="zh-CN"/>
              </w:rPr>
            </w:pPr>
            <w:r>
              <w:rPr>
                <w:rFonts w:hint="default" w:eastAsia="宋体"/>
                <w:kern w:val="0"/>
                <w:sz w:val="21"/>
                <w:szCs w:val="21"/>
                <w:lang w:val="en-US" w:eastAsia="zh-CN"/>
              </w:rPr>
              <w:t>中华人民共和国一级建造师注册证书</w:t>
            </w:r>
          </w:p>
        </w:tc>
        <w:tc>
          <w:tcPr>
            <w:tcW w:w="2110" w:type="dxa"/>
            <w:tcBorders>
              <w:top w:val="single" w:color="auto" w:sz="8" w:space="0"/>
              <w:left w:val="single" w:color="auto" w:sz="8" w:space="0"/>
              <w:bottom w:val="single" w:color="auto" w:sz="8" w:space="0"/>
              <w:right w:val="single" w:color="auto" w:sz="8" w:space="0"/>
            </w:tcBorders>
            <w:vAlign w:val="center"/>
          </w:tcPr>
          <w:p w14:paraId="519FC03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京1112017201746676</w:t>
            </w:r>
          </w:p>
        </w:tc>
      </w:tr>
      <w:tr w14:paraId="4DDD52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56" w:hRule="atLeast"/>
          <w:jc w:val="center"/>
        </w:trPr>
        <w:tc>
          <w:tcPr>
            <w:tcW w:w="743" w:type="dxa"/>
            <w:vMerge w:val="continue"/>
            <w:tcBorders>
              <w:left w:val="single" w:color="auto" w:sz="8" w:space="0"/>
              <w:right w:val="single" w:color="auto" w:sz="8" w:space="0"/>
            </w:tcBorders>
            <w:vAlign w:val="center"/>
          </w:tcPr>
          <w:p w14:paraId="12D31D7D">
            <w:pPr>
              <w:widowControl/>
              <w:adjustRightInd w:val="0"/>
              <w:snapToGrid w:val="0"/>
              <w:jc w:val="center"/>
            </w:pPr>
          </w:p>
        </w:tc>
        <w:tc>
          <w:tcPr>
            <w:tcW w:w="2106" w:type="dxa"/>
            <w:vMerge w:val="continue"/>
            <w:tcBorders>
              <w:left w:val="single" w:color="auto" w:sz="8" w:space="0"/>
              <w:right w:val="single" w:color="auto" w:sz="8" w:space="0"/>
            </w:tcBorders>
            <w:vAlign w:val="center"/>
          </w:tcPr>
          <w:p w14:paraId="4D0DA6FD">
            <w:pPr>
              <w:widowControl/>
              <w:adjustRightInd w:val="0"/>
              <w:snapToGrid w:val="0"/>
              <w:jc w:val="center"/>
              <w:rPr>
                <w:rFonts w:hint="default"/>
                <w:kern w:val="0"/>
                <w:sz w:val="21"/>
                <w:szCs w:val="21"/>
                <w:lang w:val="en-US" w:eastAsia="zh-CN"/>
              </w:rPr>
            </w:pPr>
          </w:p>
        </w:tc>
        <w:tc>
          <w:tcPr>
            <w:tcW w:w="1640" w:type="dxa"/>
            <w:tcBorders>
              <w:top w:val="single" w:color="auto" w:sz="8" w:space="0"/>
              <w:left w:val="single" w:color="auto" w:sz="8" w:space="0"/>
              <w:bottom w:val="single" w:color="auto" w:sz="8" w:space="0"/>
              <w:right w:val="single" w:color="auto" w:sz="8" w:space="0"/>
            </w:tcBorders>
            <w:vAlign w:val="center"/>
          </w:tcPr>
          <w:p w14:paraId="3CE12A6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项目总工：陈庆国</w:t>
            </w:r>
          </w:p>
        </w:tc>
        <w:tc>
          <w:tcPr>
            <w:tcW w:w="993" w:type="dxa"/>
            <w:tcBorders>
              <w:top w:val="single" w:color="auto" w:sz="8" w:space="0"/>
              <w:left w:val="single" w:color="auto" w:sz="8" w:space="0"/>
              <w:bottom w:val="single" w:color="auto" w:sz="8" w:space="0"/>
              <w:right w:val="single" w:color="auto" w:sz="8" w:space="0"/>
            </w:tcBorders>
            <w:vAlign w:val="center"/>
          </w:tcPr>
          <w:p w14:paraId="1ECD0D6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高级工程师</w:t>
            </w:r>
          </w:p>
        </w:tc>
        <w:tc>
          <w:tcPr>
            <w:tcW w:w="1903" w:type="dxa"/>
            <w:tcBorders>
              <w:top w:val="single" w:color="auto" w:sz="8" w:space="0"/>
              <w:left w:val="single" w:color="auto" w:sz="8" w:space="0"/>
              <w:bottom w:val="single" w:color="auto" w:sz="8" w:space="0"/>
              <w:right w:val="single" w:color="auto" w:sz="8" w:space="0"/>
            </w:tcBorders>
            <w:vAlign w:val="center"/>
          </w:tcPr>
          <w:p w14:paraId="103CAC9B">
            <w:pPr>
              <w:widowControl/>
              <w:adjustRightInd w:val="0"/>
              <w:snapToGrid w:val="0"/>
              <w:jc w:val="center"/>
              <w:rPr>
                <w:rFonts w:hint="eastAsia"/>
                <w:kern w:val="0"/>
                <w:sz w:val="21"/>
                <w:szCs w:val="21"/>
                <w:lang w:val="en-US" w:eastAsia="zh-CN"/>
              </w:rPr>
            </w:pPr>
            <w:r>
              <w:rPr>
                <w:rFonts w:hint="eastAsia" w:eastAsia="宋体"/>
                <w:kern w:val="0"/>
                <w:sz w:val="21"/>
                <w:szCs w:val="21"/>
                <w:lang w:val="en-US" w:eastAsia="zh-CN"/>
              </w:rPr>
              <w:t>安全生产考核合格证书</w:t>
            </w:r>
          </w:p>
        </w:tc>
        <w:tc>
          <w:tcPr>
            <w:tcW w:w="2110" w:type="dxa"/>
            <w:tcBorders>
              <w:top w:val="single" w:color="auto" w:sz="8" w:space="0"/>
              <w:left w:val="single" w:color="auto" w:sz="8" w:space="0"/>
              <w:bottom w:val="single" w:color="auto" w:sz="8" w:space="0"/>
              <w:right w:val="single" w:color="auto" w:sz="8" w:space="0"/>
            </w:tcBorders>
            <w:vAlign w:val="center"/>
          </w:tcPr>
          <w:p w14:paraId="721C70B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京交安B20G03866</w:t>
            </w:r>
          </w:p>
        </w:tc>
      </w:tr>
      <w:tr w14:paraId="3A2820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56" w:hRule="atLeast"/>
          <w:jc w:val="center"/>
        </w:trPr>
        <w:tc>
          <w:tcPr>
            <w:tcW w:w="743" w:type="dxa"/>
            <w:vMerge w:val="continue"/>
            <w:tcBorders>
              <w:left w:val="single" w:color="auto" w:sz="8" w:space="0"/>
              <w:bottom w:val="single" w:color="auto" w:sz="8" w:space="0"/>
              <w:right w:val="single" w:color="auto" w:sz="8" w:space="0"/>
            </w:tcBorders>
            <w:vAlign w:val="center"/>
          </w:tcPr>
          <w:p w14:paraId="14000B1C">
            <w:pPr>
              <w:widowControl/>
              <w:adjustRightInd w:val="0"/>
              <w:snapToGrid w:val="0"/>
              <w:jc w:val="center"/>
              <w:rPr>
                <w:kern w:val="0"/>
                <w:sz w:val="21"/>
                <w:szCs w:val="21"/>
              </w:rPr>
            </w:pPr>
          </w:p>
        </w:tc>
        <w:tc>
          <w:tcPr>
            <w:tcW w:w="2106" w:type="dxa"/>
            <w:vMerge w:val="continue"/>
            <w:tcBorders>
              <w:left w:val="single" w:color="auto" w:sz="8" w:space="0"/>
              <w:bottom w:val="single" w:color="auto" w:sz="8" w:space="0"/>
              <w:right w:val="single" w:color="auto" w:sz="8" w:space="0"/>
            </w:tcBorders>
            <w:vAlign w:val="center"/>
          </w:tcPr>
          <w:p w14:paraId="34DE5F4F">
            <w:pPr>
              <w:widowControl/>
              <w:adjustRightInd w:val="0"/>
              <w:snapToGrid w:val="0"/>
              <w:jc w:val="center"/>
              <w:rPr>
                <w:rFonts w:hint="default"/>
                <w:kern w:val="0"/>
                <w:sz w:val="21"/>
                <w:szCs w:val="21"/>
                <w:lang w:val="en-US" w:eastAsia="zh-CN"/>
              </w:rPr>
            </w:pPr>
          </w:p>
        </w:tc>
        <w:tc>
          <w:tcPr>
            <w:tcW w:w="1640" w:type="dxa"/>
            <w:tcBorders>
              <w:top w:val="single" w:color="auto" w:sz="8" w:space="0"/>
              <w:left w:val="single" w:color="auto" w:sz="8" w:space="0"/>
              <w:bottom w:val="single" w:color="auto" w:sz="8" w:space="0"/>
              <w:right w:val="single" w:color="auto" w:sz="8" w:space="0"/>
            </w:tcBorders>
            <w:vAlign w:val="center"/>
          </w:tcPr>
          <w:p w14:paraId="5AA5120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设计负责人：雷伟</w:t>
            </w:r>
          </w:p>
        </w:tc>
        <w:tc>
          <w:tcPr>
            <w:tcW w:w="993" w:type="dxa"/>
            <w:tcBorders>
              <w:top w:val="single" w:color="auto" w:sz="8" w:space="0"/>
              <w:left w:val="single" w:color="auto" w:sz="8" w:space="0"/>
              <w:bottom w:val="single" w:color="auto" w:sz="8" w:space="0"/>
              <w:right w:val="single" w:color="auto" w:sz="8" w:space="0"/>
            </w:tcBorders>
            <w:vAlign w:val="center"/>
          </w:tcPr>
          <w:p w14:paraId="7CCEC12C">
            <w:pPr>
              <w:widowControl/>
              <w:adjustRightInd w:val="0"/>
              <w:snapToGrid w:val="0"/>
              <w:jc w:val="center"/>
              <w:rPr>
                <w:rFonts w:hint="default"/>
                <w:kern w:val="0"/>
                <w:sz w:val="21"/>
                <w:szCs w:val="21"/>
                <w:lang w:val="en-US" w:eastAsia="zh-CN"/>
              </w:rPr>
            </w:pPr>
            <w:r>
              <w:rPr>
                <w:rFonts w:hint="eastAsia"/>
                <w:kern w:val="0"/>
                <w:sz w:val="21"/>
                <w:szCs w:val="21"/>
                <w:lang w:val="en-US" w:eastAsia="zh-CN"/>
              </w:rPr>
              <w:t>高级工程师</w:t>
            </w:r>
          </w:p>
        </w:tc>
        <w:tc>
          <w:tcPr>
            <w:tcW w:w="1903" w:type="dxa"/>
            <w:tcBorders>
              <w:top w:val="single" w:color="auto" w:sz="8" w:space="0"/>
              <w:left w:val="single" w:color="auto" w:sz="8" w:space="0"/>
              <w:bottom w:val="single" w:color="auto" w:sz="8" w:space="0"/>
              <w:right w:val="single" w:color="auto" w:sz="8" w:space="0"/>
            </w:tcBorders>
            <w:vAlign w:val="center"/>
          </w:tcPr>
          <w:p w14:paraId="039A1B3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无</w:t>
            </w:r>
          </w:p>
        </w:tc>
        <w:tc>
          <w:tcPr>
            <w:tcW w:w="2110" w:type="dxa"/>
            <w:tcBorders>
              <w:top w:val="single" w:color="auto" w:sz="8" w:space="0"/>
              <w:left w:val="single" w:color="auto" w:sz="8" w:space="0"/>
              <w:bottom w:val="single" w:color="auto" w:sz="8" w:space="0"/>
              <w:right w:val="single" w:color="auto" w:sz="8" w:space="0"/>
            </w:tcBorders>
            <w:vAlign w:val="center"/>
          </w:tcPr>
          <w:p w14:paraId="24A90052">
            <w:pPr>
              <w:widowControl/>
              <w:adjustRightInd w:val="0"/>
              <w:snapToGrid w:val="0"/>
              <w:jc w:val="center"/>
              <w:rPr>
                <w:rFonts w:hint="default"/>
                <w:kern w:val="0"/>
                <w:sz w:val="21"/>
                <w:szCs w:val="21"/>
                <w:lang w:val="en-US" w:eastAsia="zh-CN"/>
              </w:rPr>
            </w:pPr>
            <w:r>
              <w:rPr>
                <w:rFonts w:hint="eastAsia"/>
                <w:kern w:val="0"/>
                <w:sz w:val="21"/>
                <w:szCs w:val="21"/>
                <w:lang w:val="en-US" w:eastAsia="zh-CN"/>
              </w:rPr>
              <w:t>无</w:t>
            </w:r>
          </w:p>
        </w:tc>
      </w:tr>
      <w:tr w14:paraId="7D7446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3" w:hRule="atLeast"/>
          <w:jc w:val="center"/>
        </w:trPr>
        <w:tc>
          <w:tcPr>
            <w:tcW w:w="743" w:type="dxa"/>
            <w:vMerge w:val="restart"/>
            <w:tcBorders>
              <w:top w:val="single" w:color="auto" w:sz="8" w:space="0"/>
              <w:left w:val="single" w:color="auto" w:sz="8" w:space="0"/>
              <w:right w:val="single" w:color="auto" w:sz="8" w:space="0"/>
            </w:tcBorders>
            <w:vAlign w:val="center"/>
          </w:tcPr>
          <w:p w14:paraId="3813EC78">
            <w:pPr>
              <w:widowControl/>
              <w:adjustRightInd w:val="0"/>
              <w:snapToGrid w:val="0"/>
              <w:jc w:val="center"/>
              <w:rPr>
                <w:kern w:val="0"/>
                <w:sz w:val="21"/>
                <w:szCs w:val="21"/>
              </w:rPr>
            </w:pPr>
            <w:r>
              <w:rPr>
                <w:rFonts w:hint="eastAsia"/>
                <w:kern w:val="0"/>
                <w:sz w:val="21"/>
                <w:szCs w:val="21"/>
              </w:rPr>
              <w:t>3</w:t>
            </w:r>
          </w:p>
        </w:tc>
        <w:tc>
          <w:tcPr>
            <w:tcW w:w="2106" w:type="dxa"/>
            <w:vMerge w:val="restart"/>
            <w:tcBorders>
              <w:top w:val="single" w:color="auto" w:sz="8" w:space="0"/>
              <w:left w:val="single" w:color="auto" w:sz="8" w:space="0"/>
              <w:right w:val="single" w:color="auto" w:sz="8" w:space="0"/>
            </w:tcBorders>
            <w:vAlign w:val="center"/>
          </w:tcPr>
          <w:p w14:paraId="68AB9BF3">
            <w:pPr>
              <w:widowControl/>
              <w:adjustRightInd w:val="0"/>
              <w:snapToGrid w:val="0"/>
              <w:jc w:val="center"/>
              <w:rPr>
                <w:rFonts w:hint="eastAsia"/>
                <w:kern w:val="0"/>
                <w:sz w:val="21"/>
                <w:szCs w:val="21"/>
                <w:lang w:val="en-US" w:eastAsia="zh-CN"/>
              </w:rPr>
            </w:pPr>
            <w:r>
              <w:rPr>
                <w:rFonts w:hint="eastAsia"/>
                <w:kern w:val="0"/>
                <w:sz w:val="21"/>
                <w:szCs w:val="21"/>
              </w:rPr>
              <w:t>陕西交通电子工程科技有限公司、湖南省交通规划勘察设计院有限公司投标联合体</w:t>
            </w:r>
          </w:p>
        </w:tc>
        <w:tc>
          <w:tcPr>
            <w:tcW w:w="1640" w:type="dxa"/>
            <w:tcBorders>
              <w:top w:val="single" w:color="auto" w:sz="8" w:space="0"/>
              <w:left w:val="single" w:color="auto" w:sz="8" w:space="0"/>
              <w:bottom w:val="single" w:color="auto" w:sz="8" w:space="0"/>
              <w:right w:val="single" w:color="auto" w:sz="8" w:space="0"/>
            </w:tcBorders>
            <w:vAlign w:val="center"/>
          </w:tcPr>
          <w:p w14:paraId="01DF8CD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项目经理: 李森</w:t>
            </w:r>
          </w:p>
        </w:tc>
        <w:tc>
          <w:tcPr>
            <w:tcW w:w="993" w:type="dxa"/>
            <w:tcBorders>
              <w:top w:val="single" w:color="auto" w:sz="8" w:space="0"/>
              <w:left w:val="single" w:color="auto" w:sz="8" w:space="0"/>
              <w:bottom w:val="single" w:color="auto" w:sz="8" w:space="0"/>
              <w:right w:val="single" w:color="auto" w:sz="8" w:space="0"/>
            </w:tcBorders>
            <w:vAlign w:val="center"/>
          </w:tcPr>
          <w:p w14:paraId="782B927C">
            <w:pPr>
              <w:widowControl/>
              <w:adjustRightInd w:val="0"/>
              <w:snapToGrid w:val="0"/>
              <w:jc w:val="center"/>
              <w:rPr>
                <w:rFonts w:hint="default"/>
                <w:kern w:val="0"/>
                <w:sz w:val="21"/>
                <w:szCs w:val="21"/>
                <w:lang w:val="en-US" w:eastAsia="zh-CN"/>
              </w:rPr>
            </w:pPr>
            <w:r>
              <w:rPr>
                <w:rFonts w:hint="eastAsia"/>
                <w:kern w:val="0"/>
                <w:sz w:val="21"/>
                <w:szCs w:val="21"/>
                <w:lang w:val="en-US" w:eastAsia="zh-CN"/>
              </w:rPr>
              <w:t>高级工程师</w:t>
            </w:r>
          </w:p>
        </w:tc>
        <w:tc>
          <w:tcPr>
            <w:tcW w:w="1903" w:type="dxa"/>
            <w:tcBorders>
              <w:top w:val="single" w:color="auto" w:sz="8" w:space="0"/>
              <w:left w:val="single" w:color="auto" w:sz="8" w:space="0"/>
              <w:bottom w:val="single" w:color="auto" w:sz="8" w:space="0"/>
              <w:right w:val="single" w:color="auto" w:sz="8" w:space="0"/>
            </w:tcBorders>
            <w:vAlign w:val="center"/>
          </w:tcPr>
          <w:p w14:paraId="3A9F9297">
            <w:pPr>
              <w:widowControl/>
              <w:adjustRightInd w:val="0"/>
              <w:snapToGrid w:val="0"/>
              <w:jc w:val="center"/>
              <w:rPr>
                <w:kern w:val="0"/>
                <w:sz w:val="21"/>
                <w:szCs w:val="21"/>
              </w:rPr>
            </w:pPr>
            <w:r>
              <w:rPr>
                <w:rFonts w:hint="default" w:eastAsia="宋体"/>
                <w:kern w:val="0"/>
                <w:sz w:val="21"/>
                <w:szCs w:val="21"/>
                <w:lang w:val="en-US" w:eastAsia="zh-CN"/>
              </w:rPr>
              <w:t>中华人民共和国一级建造师注册证书</w:t>
            </w:r>
          </w:p>
        </w:tc>
        <w:tc>
          <w:tcPr>
            <w:tcW w:w="2110" w:type="dxa"/>
            <w:tcBorders>
              <w:top w:val="single" w:color="auto" w:sz="8" w:space="0"/>
              <w:left w:val="single" w:color="auto" w:sz="8" w:space="0"/>
              <w:bottom w:val="single" w:color="auto" w:sz="8" w:space="0"/>
              <w:right w:val="single" w:color="auto" w:sz="8" w:space="0"/>
            </w:tcBorders>
            <w:vAlign w:val="center"/>
          </w:tcPr>
          <w:p w14:paraId="16C778DC">
            <w:pPr>
              <w:widowControl/>
              <w:adjustRightInd w:val="0"/>
              <w:snapToGrid w:val="0"/>
              <w:jc w:val="center"/>
              <w:rPr>
                <w:rFonts w:hint="eastAsia"/>
                <w:kern w:val="0"/>
                <w:sz w:val="21"/>
                <w:szCs w:val="21"/>
              </w:rPr>
            </w:pPr>
            <w:r>
              <w:rPr>
                <w:rFonts w:hint="eastAsia"/>
                <w:kern w:val="0"/>
                <w:sz w:val="21"/>
                <w:szCs w:val="21"/>
              </w:rPr>
              <w:t>陕1612022202300291</w:t>
            </w:r>
          </w:p>
        </w:tc>
      </w:tr>
      <w:tr w14:paraId="63581B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3" w:hRule="atLeast"/>
          <w:jc w:val="center"/>
        </w:trPr>
        <w:tc>
          <w:tcPr>
            <w:tcW w:w="743" w:type="dxa"/>
            <w:vMerge w:val="continue"/>
            <w:tcBorders>
              <w:left w:val="single" w:color="auto" w:sz="8" w:space="0"/>
              <w:right w:val="single" w:color="auto" w:sz="8" w:space="0"/>
            </w:tcBorders>
            <w:vAlign w:val="center"/>
          </w:tcPr>
          <w:p w14:paraId="7F02F722">
            <w:pPr>
              <w:widowControl/>
              <w:adjustRightInd w:val="0"/>
              <w:snapToGrid w:val="0"/>
              <w:jc w:val="center"/>
            </w:pPr>
          </w:p>
        </w:tc>
        <w:tc>
          <w:tcPr>
            <w:tcW w:w="2106" w:type="dxa"/>
            <w:vMerge w:val="continue"/>
            <w:tcBorders>
              <w:left w:val="single" w:color="auto" w:sz="8" w:space="0"/>
              <w:right w:val="single" w:color="auto" w:sz="8" w:space="0"/>
            </w:tcBorders>
            <w:vAlign w:val="center"/>
          </w:tcPr>
          <w:p w14:paraId="3F05F465">
            <w:pPr>
              <w:widowControl/>
              <w:adjustRightInd w:val="0"/>
              <w:snapToGrid w:val="0"/>
              <w:jc w:val="center"/>
              <w:rPr>
                <w:rFonts w:hint="eastAsia"/>
                <w:kern w:val="0"/>
                <w:sz w:val="21"/>
                <w:szCs w:val="21"/>
                <w:lang w:val="en-US" w:eastAsia="zh-CN"/>
              </w:rPr>
            </w:pPr>
          </w:p>
        </w:tc>
        <w:tc>
          <w:tcPr>
            <w:tcW w:w="1640" w:type="dxa"/>
            <w:tcBorders>
              <w:top w:val="single" w:color="auto" w:sz="8" w:space="0"/>
              <w:left w:val="single" w:color="auto" w:sz="8" w:space="0"/>
              <w:bottom w:val="single" w:color="auto" w:sz="8" w:space="0"/>
              <w:right w:val="single" w:color="auto" w:sz="8" w:space="0"/>
            </w:tcBorders>
            <w:vAlign w:val="center"/>
          </w:tcPr>
          <w:p w14:paraId="479F136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项目总工: 韩佳辉</w:t>
            </w:r>
          </w:p>
        </w:tc>
        <w:tc>
          <w:tcPr>
            <w:tcW w:w="993" w:type="dxa"/>
            <w:tcBorders>
              <w:top w:val="single" w:color="auto" w:sz="8" w:space="0"/>
              <w:left w:val="single" w:color="auto" w:sz="8" w:space="0"/>
              <w:bottom w:val="single" w:color="auto" w:sz="8" w:space="0"/>
              <w:right w:val="single" w:color="auto" w:sz="8" w:space="0"/>
            </w:tcBorders>
            <w:vAlign w:val="center"/>
          </w:tcPr>
          <w:p w14:paraId="2D7DDA35">
            <w:pPr>
              <w:widowControl/>
              <w:adjustRightInd w:val="0"/>
              <w:snapToGrid w:val="0"/>
              <w:jc w:val="center"/>
              <w:rPr>
                <w:rFonts w:hint="default"/>
                <w:kern w:val="0"/>
                <w:sz w:val="21"/>
                <w:szCs w:val="21"/>
                <w:lang w:val="en-US" w:eastAsia="zh-CN"/>
              </w:rPr>
            </w:pPr>
            <w:r>
              <w:rPr>
                <w:rFonts w:hint="eastAsia"/>
                <w:kern w:val="0"/>
                <w:sz w:val="21"/>
                <w:szCs w:val="21"/>
                <w:lang w:val="en-US" w:eastAsia="zh-CN"/>
              </w:rPr>
              <w:t>高级工程师</w:t>
            </w:r>
          </w:p>
        </w:tc>
        <w:tc>
          <w:tcPr>
            <w:tcW w:w="1903" w:type="dxa"/>
            <w:tcBorders>
              <w:top w:val="single" w:color="auto" w:sz="8" w:space="0"/>
              <w:left w:val="single" w:color="auto" w:sz="8" w:space="0"/>
              <w:bottom w:val="single" w:color="auto" w:sz="8" w:space="0"/>
              <w:right w:val="single" w:color="auto" w:sz="8" w:space="0"/>
            </w:tcBorders>
            <w:vAlign w:val="center"/>
          </w:tcPr>
          <w:p w14:paraId="5F0AE39C">
            <w:pPr>
              <w:widowControl/>
              <w:adjustRightInd w:val="0"/>
              <w:snapToGrid w:val="0"/>
              <w:jc w:val="center"/>
              <w:rPr>
                <w:kern w:val="0"/>
                <w:sz w:val="21"/>
                <w:szCs w:val="21"/>
              </w:rPr>
            </w:pPr>
            <w:r>
              <w:rPr>
                <w:rFonts w:hint="eastAsia" w:eastAsia="宋体"/>
                <w:kern w:val="0"/>
                <w:sz w:val="21"/>
                <w:szCs w:val="21"/>
                <w:lang w:val="en-US" w:eastAsia="zh-CN"/>
              </w:rPr>
              <w:t>安全生产考核合格证书</w:t>
            </w:r>
          </w:p>
        </w:tc>
        <w:tc>
          <w:tcPr>
            <w:tcW w:w="2110" w:type="dxa"/>
            <w:tcBorders>
              <w:top w:val="single" w:color="auto" w:sz="8" w:space="0"/>
              <w:left w:val="single" w:color="auto" w:sz="8" w:space="0"/>
              <w:bottom w:val="single" w:color="auto" w:sz="8" w:space="0"/>
              <w:right w:val="single" w:color="auto" w:sz="8" w:space="0"/>
            </w:tcBorders>
            <w:vAlign w:val="center"/>
          </w:tcPr>
          <w:p w14:paraId="3A3D2BE3">
            <w:pPr>
              <w:widowControl/>
              <w:adjustRightInd w:val="0"/>
              <w:snapToGrid w:val="0"/>
              <w:jc w:val="center"/>
              <w:rPr>
                <w:rFonts w:hint="default"/>
                <w:kern w:val="0"/>
                <w:sz w:val="21"/>
                <w:szCs w:val="21"/>
                <w:lang w:val="en-US"/>
              </w:rPr>
            </w:pPr>
            <w:r>
              <w:rPr>
                <w:rFonts w:hint="eastAsia"/>
                <w:kern w:val="0"/>
                <w:sz w:val="21"/>
                <w:szCs w:val="21"/>
                <w:lang w:val="en-US" w:eastAsia="zh-CN"/>
              </w:rPr>
              <w:t>陕交安B23G03335</w:t>
            </w:r>
          </w:p>
        </w:tc>
      </w:tr>
      <w:tr w14:paraId="0C3DD3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3" w:hRule="atLeast"/>
          <w:jc w:val="center"/>
        </w:trPr>
        <w:tc>
          <w:tcPr>
            <w:tcW w:w="743" w:type="dxa"/>
            <w:vMerge w:val="continue"/>
            <w:tcBorders>
              <w:left w:val="single" w:color="auto" w:sz="8" w:space="0"/>
              <w:bottom w:val="single" w:color="auto" w:sz="8" w:space="0"/>
              <w:right w:val="single" w:color="auto" w:sz="8" w:space="0"/>
            </w:tcBorders>
            <w:vAlign w:val="center"/>
          </w:tcPr>
          <w:p w14:paraId="33AE90FC">
            <w:pPr>
              <w:widowControl/>
              <w:adjustRightInd w:val="0"/>
              <w:snapToGrid w:val="0"/>
              <w:jc w:val="center"/>
              <w:rPr>
                <w:kern w:val="0"/>
                <w:sz w:val="21"/>
                <w:szCs w:val="21"/>
              </w:rPr>
            </w:pPr>
          </w:p>
        </w:tc>
        <w:tc>
          <w:tcPr>
            <w:tcW w:w="2106" w:type="dxa"/>
            <w:vMerge w:val="continue"/>
            <w:tcBorders>
              <w:left w:val="single" w:color="auto" w:sz="8" w:space="0"/>
              <w:bottom w:val="single" w:color="auto" w:sz="8" w:space="0"/>
              <w:right w:val="single" w:color="auto" w:sz="8" w:space="0"/>
            </w:tcBorders>
            <w:vAlign w:val="center"/>
          </w:tcPr>
          <w:p w14:paraId="0A9DA967">
            <w:pPr>
              <w:widowControl/>
              <w:adjustRightInd w:val="0"/>
              <w:snapToGrid w:val="0"/>
              <w:jc w:val="center"/>
              <w:rPr>
                <w:rFonts w:hint="eastAsia"/>
                <w:kern w:val="0"/>
                <w:sz w:val="21"/>
                <w:szCs w:val="21"/>
                <w:lang w:val="en-US" w:eastAsia="zh-CN"/>
              </w:rPr>
            </w:pPr>
          </w:p>
        </w:tc>
        <w:tc>
          <w:tcPr>
            <w:tcW w:w="1640" w:type="dxa"/>
            <w:tcBorders>
              <w:top w:val="single" w:color="auto" w:sz="8" w:space="0"/>
              <w:left w:val="single" w:color="auto" w:sz="8" w:space="0"/>
              <w:bottom w:val="single" w:color="auto" w:sz="8" w:space="0"/>
              <w:right w:val="single" w:color="auto" w:sz="8" w:space="0"/>
            </w:tcBorders>
            <w:vAlign w:val="center"/>
          </w:tcPr>
          <w:p w14:paraId="0085B943">
            <w:pPr>
              <w:widowControl/>
              <w:adjustRightInd w:val="0"/>
              <w:snapToGrid w:val="0"/>
              <w:jc w:val="center"/>
              <w:rPr>
                <w:rFonts w:hint="eastAsia"/>
                <w:kern w:val="0"/>
                <w:sz w:val="21"/>
                <w:szCs w:val="21"/>
              </w:rPr>
            </w:pPr>
            <w:r>
              <w:rPr>
                <w:rFonts w:hint="eastAsia"/>
                <w:kern w:val="0"/>
                <w:sz w:val="21"/>
                <w:szCs w:val="21"/>
                <w:lang w:val="en-US" w:eastAsia="zh-CN"/>
              </w:rPr>
              <w:t>设计负责人：刘利群</w:t>
            </w:r>
          </w:p>
          <w:p w14:paraId="2BAA3CF9">
            <w:pPr>
              <w:widowControl/>
              <w:adjustRightInd w:val="0"/>
              <w:snapToGrid w:val="0"/>
              <w:jc w:val="center"/>
              <w:rPr>
                <w:rFonts w:hint="eastAsia"/>
                <w:kern w:val="0"/>
                <w:sz w:val="21"/>
                <w:szCs w:val="21"/>
                <w:lang w:val="en-US" w:eastAsia="zh-CN"/>
              </w:rPr>
            </w:pPr>
          </w:p>
        </w:tc>
        <w:tc>
          <w:tcPr>
            <w:tcW w:w="993" w:type="dxa"/>
            <w:tcBorders>
              <w:top w:val="single" w:color="auto" w:sz="8" w:space="0"/>
              <w:left w:val="single" w:color="auto" w:sz="8" w:space="0"/>
              <w:bottom w:val="single" w:color="auto" w:sz="8" w:space="0"/>
              <w:right w:val="single" w:color="auto" w:sz="8" w:space="0"/>
            </w:tcBorders>
            <w:vAlign w:val="center"/>
          </w:tcPr>
          <w:p w14:paraId="055B9F05">
            <w:pPr>
              <w:widowControl/>
              <w:adjustRightInd w:val="0"/>
              <w:snapToGrid w:val="0"/>
              <w:jc w:val="center"/>
              <w:rPr>
                <w:rFonts w:hint="default"/>
                <w:kern w:val="0"/>
                <w:sz w:val="21"/>
                <w:szCs w:val="21"/>
                <w:lang w:val="en-US" w:eastAsia="zh-CN"/>
              </w:rPr>
            </w:pPr>
            <w:r>
              <w:rPr>
                <w:rFonts w:hint="eastAsia"/>
                <w:kern w:val="0"/>
                <w:sz w:val="21"/>
                <w:szCs w:val="21"/>
                <w:lang w:val="en-US" w:eastAsia="zh-CN"/>
              </w:rPr>
              <w:t>高级工程师</w:t>
            </w:r>
          </w:p>
        </w:tc>
        <w:tc>
          <w:tcPr>
            <w:tcW w:w="1903" w:type="dxa"/>
            <w:tcBorders>
              <w:top w:val="single" w:color="auto" w:sz="8" w:space="0"/>
              <w:left w:val="single" w:color="auto" w:sz="8" w:space="0"/>
              <w:bottom w:val="single" w:color="auto" w:sz="8" w:space="0"/>
              <w:right w:val="single" w:color="auto" w:sz="8" w:space="0"/>
            </w:tcBorders>
            <w:vAlign w:val="center"/>
          </w:tcPr>
          <w:p w14:paraId="2365DEB2">
            <w:pPr>
              <w:widowControl/>
              <w:adjustRightInd w:val="0"/>
              <w:snapToGrid w:val="0"/>
              <w:jc w:val="center"/>
              <w:rPr>
                <w:kern w:val="0"/>
                <w:sz w:val="21"/>
                <w:szCs w:val="21"/>
              </w:rPr>
            </w:pPr>
            <w:r>
              <w:rPr>
                <w:rFonts w:hint="eastAsia"/>
                <w:kern w:val="0"/>
                <w:sz w:val="21"/>
                <w:szCs w:val="21"/>
                <w:lang w:val="en-US" w:eastAsia="zh-CN"/>
              </w:rPr>
              <w:t>无</w:t>
            </w:r>
          </w:p>
        </w:tc>
        <w:tc>
          <w:tcPr>
            <w:tcW w:w="2110" w:type="dxa"/>
            <w:tcBorders>
              <w:top w:val="single" w:color="auto" w:sz="8" w:space="0"/>
              <w:left w:val="single" w:color="auto" w:sz="8" w:space="0"/>
              <w:bottom w:val="single" w:color="auto" w:sz="8" w:space="0"/>
              <w:right w:val="single" w:color="auto" w:sz="8" w:space="0"/>
            </w:tcBorders>
            <w:vAlign w:val="center"/>
          </w:tcPr>
          <w:p w14:paraId="1DE69602">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无</w:t>
            </w:r>
          </w:p>
        </w:tc>
      </w:tr>
      <w:bookmarkEnd w:id="1"/>
    </w:tbl>
    <w:p w14:paraId="25B79A98">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3</w:t>
      </w:r>
      <w:r>
        <w:rPr>
          <w:kern w:val="0"/>
          <w:sz w:val="21"/>
          <w:szCs w:val="21"/>
        </w:rPr>
        <w:t>.中标候选人响应招标文件要求的资格能力条件</w:t>
      </w:r>
    </w:p>
    <w:tbl>
      <w:tblPr>
        <w:tblStyle w:val="5"/>
        <w:tblW w:w="988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08"/>
        <w:gridCol w:w="4970"/>
        <w:gridCol w:w="350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07C180CE">
            <w:pPr>
              <w:widowControl/>
              <w:adjustRightInd w:val="0"/>
              <w:snapToGrid w:val="0"/>
              <w:jc w:val="center"/>
              <w:rPr>
                <w:kern w:val="0"/>
                <w:sz w:val="21"/>
                <w:szCs w:val="21"/>
              </w:rPr>
            </w:pPr>
            <w:r>
              <w:rPr>
                <w:rFonts w:hint="eastAsia"/>
                <w:kern w:val="0"/>
                <w:sz w:val="21"/>
                <w:szCs w:val="21"/>
              </w:rPr>
              <w:t>排序</w:t>
            </w:r>
          </w:p>
        </w:tc>
        <w:tc>
          <w:tcPr>
            <w:tcW w:w="4970" w:type="dxa"/>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jc w:val="center"/>
              <w:rPr>
                <w:kern w:val="0"/>
                <w:sz w:val="21"/>
                <w:szCs w:val="21"/>
              </w:rPr>
            </w:pPr>
            <w:r>
              <w:rPr>
                <w:kern w:val="0"/>
                <w:sz w:val="21"/>
                <w:szCs w:val="21"/>
              </w:rPr>
              <w:t>中标候选人名称</w:t>
            </w:r>
          </w:p>
        </w:tc>
        <w:tc>
          <w:tcPr>
            <w:tcW w:w="350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629C2907">
            <w:pPr>
              <w:widowControl/>
              <w:adjustRightInd w:val="0"/>
              <w:snapToGrid w:val="0"/>
              <w:jc w:val="center"/>
              <w:rPr>
                <w:kern w:val="0"/>
                <w:sz w:val="21"/>
                <w:szCs w:val="21"/>
              </w:rPr>
            </w:pPr>
            <w:r>
              <w:rPr>
                <w:rFonts w:hint="eastAsia"/>
                <w:kern w:val="0"/>
                <w:sz w:val="21"/>
                <w:szCs w:val="21"/>
              </w:rPr>
              <w:t>1</w:t>
            </w:r>
          </w:p>
        </w:tc>
        <w:tc>
          <w:tcPr>
            <w:tcW w:w="4970" w:type="dxa"/>
            <w:tcBorders>
              <w:top w:val="single" w:color="auto" w:sz="8" w:space="0"/>
              <w:left w:val="single" w:color="auto" w:sz="8" w:space="0"/>
              <w:bottom w:val="single" w:color="auto" w:sz="8" w:space="0"/>
              <w:right w:val="single" w:color="auto" w:sz="8" w:space="0"/>
            </w:tcBorders>
            <w:vAlign w:val="center"/>
          </w:tcPr>
          <w:p w14:paraId="3A361116">
            <w:pPr>
              <w:widowControl/>
              <w:adjustRightInd w:val="0"/>
              <w:snapToGrid w:val="0"/>
              <w:jc w:val="center"/>
              <w:rPr>
                <w:kern w:val="0"/>
                <w:sz w:val="21"/>
                <w:szCs w:val="21"/>
              </w:rPr>
            </w:pPr>
            <w:r>
              <w:rPr>
                <w:rFonts w:hint="default"/>
                <w:kern w:val="0"/>
                <w:sz w:val="21"/>
                <w:szCs w:val="21"/>
                <w:lang w:val="en-US" w:eastAsia="zh-CN"/>
              </w:rPr>
              <w:t>北京云星宇交通科技股份有限公司、中南勘察设计院集团有限公司投标联合体</w:t>
            </w:r>
          </w:p>
        </w:tc>
        <w:tc>
          <w:tcPr>
            <w:tcW w:w="3504"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502F9D9D">
            <w:pPr>
              <w:widowControl/>
              <w:adjustRightInd w:val="0"/>
              <w:snapToGrid w:val="0"/>
              <w:jc w:val="center"/>
              <w:rPr>
                <w:kern w:val="0"/>
                <w:sz w:val="21"/>
                <w:szCs w:val="21"/>
              </w:rPr>
            </w:pPr>
            <w:r>
              <w:rPr>
                <w:rFonts w:hint="eastAsia"/>
                <w:kern w:val="0"/>
                <w:sz w:val="21"/>
                <w:szCs w:val="21"/>
              </w:rPr>
              <w:t>2</w:t>
            </w:r>
          </w:p>
        </w:tc>
        <w:tc>
          <w:tcPr>
            <w:tcW w:w="4970" w:type="dxa"/>
            <w:tcBorders>
              <w:top w:val="single" w:color="auto" w:sz="8" w:space="0"/>
              <w:left w:val="single" w:color="auto" w:sz="8" w:space="0"/>
              <w:bottom w:val="single" w:color="auto" w:sz="8" w:space="0"/>
              <w:right w:val="single" w:color="auto" w:sz="8" w:space="0"/>
            </w:tcBorders>
            <w:vAlign w:val="center"/>
          </w:tcPr>
          <w:p w14:paraId="4998F349">
            <w:pPr>
              <w:widowControl/>
              <w:adjustRightInd w:val="0"/>
              <w:snapToGrid w:val="0"/>
              <w:jc w:val="center"/>
              <w:rPr>
                <w:kern w:val="0"/>
                <w:sz w:val="21"/>
                <w:szCs w:val="21"/>
              </w:rPr>
            </w:pPr>
            <w:r>
              <w:rPr>
                <w:rFonts w:hint="eastAsia"/>
                <w:kern w:val="0"/>
                <w:sz w:val="21"/>
                <w:szCs w:val="21"/>
                <w:lang w:eastAsia="zh-CN"/>
              </w:rPr>
              <w:t>北京瑞华赢科技发展股份有限公司、河北省交通规划设计研究院有限公司投标联合体</w:t>
            </w:r>
          </w:p>
        </w:tc>
        <w:tc>
          <w:tcPr>
            <w:tcW w:w="3504"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jc w:val="center"/>
              <w:rPr>
                <w:kern w:val="0"/>
                <w:sz w:val="21"/>
                <w:szCs w:val="21"/>
              </w:rPr>
            </w:pPr>
            <w:r>
              <w:rPr>
                <w:rFonts w:hint="eastAsia"/>
                <w:kern w:val="0"/>
                <w:sz w:val="21"/>
                <w:szCs w:val="21"/>
                <w:lang w:val="en-US" w:eastAsia="zh-CN"/>
              </w:rPr>
              <w:t>满足招标文件要求</w:t>
            </w:r>
          </w:p>
        </w:tc>
      </w:tr>
      <w:tr w14:paraId="52096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1E15BADC">
            <w:pPr>
              <w:widowControl/>
              <w:adjustRightInd w:val="0"/>
              <w:snapToGrid w:val="0"/>
              <w:jc w:val="center"/>
              <w:rPr>
                <w:kern w:val="0"/>
                <w:sz w:val="21"/>
                <w:szCs w:val="21"/>
              </w:rPr>
            </w:pPr>
            <w:r>
              <w:rPr>
                <w:rFonts w:hint="eastAsia"/>
                <w:kern w:val="0"/>
                <w:sz w:val="21"/>
                <w:szCs w:val="21"/>
              </w:rPr>
              <w:t>3</w:t>
            </w:r>
          </w:p>
        </w:tc>
        <w:tc>
          <w:tcPr>
            <w:tcW w:w="4970" w:type="dxa"/>
            <w:tcBorders>
              <w:top w:val="single" w:color="auto" w:sz="8" w:space="0"/>
              <w:left w:val="single" w:color="auto" w:sz="8" w:space="0"/>
              <w:bottom w:val="single" w:color="auto" w:sz="8" w:space="0"/>
              <w:right w:val="single" w:color="auto" w:sz="8" w:space="0"/>
            </w:tcBorders>
            <w:vAlign w:val="center"/>
          </w:tcPr>
          <w:p w14:paraId="7AE5975A">
            <w:pPr>
              <w:widowControl/>
              <w:adjustRightInd w:val="0"/>
              <w:snapToGrid w:val="0"/>
              <w:jc w:val="center"/>
              <w:rPr>
                <w:kern w:val="0"/>
                <w:sz w:val="21"/>
                <w:szCs w:val="21"/>
              </w:rPr>
            </w:pPr>
            <w:r>
              <w:rPr>
                <w:rFonts w:hint="eastAsia"/>
                <w:kern w:val="0"/>
                <w:sz w:val="21"/>
                <w:szCs w:val="21"/>
              </w:rPr>
              <w:t>陕西交通电子工程科技有限公司、湖南省交通规划勘察设计院有限公司投标联合体</w:t>
            </w:r>
          </w:p>
        </w:tc>
        <w:tc>
          <w:tcPr>
            <w:tcW w:w="3504" w:type="dxa"/>
            <w:tcBorders>
              <w:top w:val="single" w:color="auto" w:sz="8" w:space="0"/>
              <w:left w:val="single" w:color="auto" w:sz="8" w:space="0"/>
              <w:bottom w:val="single" w:color="auto" w:sz="8" w:space="0"/>
              <w:right w:val="single" w:color="auto" w:sz="8" w:space="0"/>
            </w:tcBorders>
            <w:vAlign w:val="center"/>
          </w:tcPr>
          <w:p w14:paraId="6B73BC3D">
            <w:pPr>
              <w:widowControl/>
              <w:adjustRightInd w:val="0"/>
              <w:snapToGrid w:val="0"/>
              <w:jc w:val="center"/>
              <w:rPr>
                <w:kern w:val="0"/>
                <w:sz w:val="21"/>
                <w:szCs w:val="21"/>
              </w:rPr>
            </w:pPr>
            <w:r>
              <w:rPr>
                <w:rFonts w:hint="eastAsia"/>
                <w:kern w:val="0"/>
                <w:sz w:val="21"/>
                <w:szCs w:val="21"/>
                <w:lang w:val="en-US" w:eastAsia="zh-CN"/>
              </w:rPr>
              <w:t>满足招标文件要求</w:t>
            </w:r>
          </w:p>
        </w:tc>
      </w:tr>
    </w:tbl>
    <w:p w14:paraId="315CEDFA">
      <w:pPr>
        <w:widowControl/>
        <w:shd w:val="clear" w:color="auto" w:fill="FFFFFF"/>
        <w:adjustRightInd w:val="0"/>
        <w:snapToGrid w:val="0"/>
        <w:spacing w:line="360" w:lineRule="auto"/>
        <w:jc w:val="left"/>
        <w:rPr>
          <w:kern w:val="0"/>
          <w:sz w:val="21"/>
          <w:szCs w:val="21"/>
        </w:rPr>
      </w:pPr>
      <w:r>
        <w:rPr>
          <w:kern w:val="0"/>
          <w:sz w:val="21"/>
          <w:szCs w:val="21"/>
        </w:rPr>
        <w:t>4.（1）中标候选人企业业绩</w:t>
      </w:r>
    </w:p>
    <w:tbl>
      <w:tblPr>
        <w:tblStyle w:val="5"/>
        <w:tblW w:w="11261"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96"/>
        <w:gridCol w:w="2698"/>
        <w:gridCol w:w="2698"/>
        <w:gridCol w:w="1718"/>
        <w:gridCol w:w="1587"/>
        <w:gridCol w:w="1864"/>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696" w:type="dxa"/>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jc w:val="center"/>
              <w:rPr>
                <w:kern w:val="0"/>
                <w:sz w:val="21"/>
                <w:szCs w:val="21"/>
              </w:rPr>
            </w:pPr>
            <w:r>
              <w:rPr>
                <w:rFonts w:hint="eastAsia"/>
                <w:kern w:val="0"/>
                <w:sz w:val="21"/>
                <w:szCs w:val="21"/>
              </w:rPr>
              <w:t>排序</w:t>
            </w:r>
          </w:p>
        </w:tc>
        <w:tc>
          <w:tcPr>
            <w:tcW w:w="2698"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jc w:val="center"/>
              <w:rPr>
                <w:kern w:val="0"/>
                <w:sz w:val="21"/>
                <w:szCs w:val="21"/>
              </w:rPr>
            </w:pPr>
            <w:r>
              <w:rPr>
                <w:kern w:val="0"/>
                <w:sz w:val="21"/>
                <w:szCs w:val="21"/>
              </w:rPr>
              <w:t>中标候选人名称</w:t>
            </w:r>
          </w:p>
        </w:tc>
        <w:tc>
          <w:tcPr>
            <w:tcW w:w="2698"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jc w:val="center"/>
              <w:rPr>
                <w:kern w:val="0"/>
                <w:sz w:val="21"/>
                <w:szCs w:val="21"/>
              </w:rPr>
            </w:pPr>
            <w:r>
              <w:rPr>
                <w:kern w:val="0"/>
                <w:sz w:val="21"/>
                <w:szCs w:val="21"/>
              </w:rPr>
              <w:t>中标工程名称</w:t>
            </w:r>
          </w:p>
        </w:tc>
        <w:tc>
          <w:tcPr>
            <w:tcW w:w="1718" w:type="dxa"/>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jc w:val="center"/>
              <w:rPr>
                <w:kern w:val="0"/>
                <w:sz w:val="21"/>
                <w:szCs w:val="21"/>
              </w:rPr>
            </w:pPr>
            <w:r>
              <w:rPr>
                <w:kern w:val="0"/>
                <w:sz w:val="21"/>
                <w:szCs w:val="21"/>
              </w:rPr>
              <w:t>建设单位</w:t>
            </w:r>
          </w:p>
        </w:tc>
        <w:tc>
          <w:tcPr>
            <w:tcW w:w="1587" w:type="dxa"/>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jc w:val="center"/>
              <w:rPr>
                <w:kern w:val="0"/>
                <w:sz w:val="21"/>
                <w:szCs w:val="21"/>
              </w:rPr>
            </w:pPr>
            <w:r>
              <w:rPr>
                <w:rFonts w:hint="eastAsia"/>
                <w:kern w:val="0"/>
                <w:sz w:val="21"/>
                <w:szCs w:val="21"/>
                <w:lang w:val="en-US" w:eastAsia="zh-CN"/>
              </w:rPr>
              <w:t>项目交工</w:t>
            </w:r>
            <w:r>
              <w:rPr>
                <w:kern w:val="0"/>
                <w:sz w:val="21"/>
                <w:szCs w:val="21"/>
              </w:rPr>
              <w:t>时间</w:t>
            </w:r>
          </w:p>
        </w:tc>
        <w:tc>
          <w:tcPr>
            <w:tcW w:w="1864"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96" w:type="dxa"/>
            <w:vMerge w:val="restart"/>
            <w:tcBorders>
              <w:top w:val="single" w:color="auto" w:sz="8" w:space="0"/>
              <w:left w:val="single" w:color="auto" w:sz="8" w:space="0"/>
              <w:right w:val="single" w:color="auto" w:sz="8" w:space="0"/>
            </w:tcBorders>
            <w:vAlign w:val="center"/>
          </w:tcPr>
          <w:p w14:paraId="6954BF59">
            <w:pPr>
              <w:widowControl/>
              <w:adjustRightInd w:val="0"/>
              <w:snapToGrid w:val="0"/>
              <w:jc w:val="center"/>
              <w:rPr>
                <w:kern w:val="0"/>
                <w:sz w:val="21"/>
                <w:szCs w:val="21"/>
              </w:rPr>
            </w:pPr>
            <w:r>
              <w:rPr>
                <w:rFonts w:hint="eastAsia"/>
                <w:kern w:val="0"/>
                <w:sz w:val="21"/>
                <w:szCs w:val="21"/>
              </w:rPr>
              <w:t>1</w:t>
            </w:r>
          </w:p>
        </w:tc>
        <w:tc>
          <w:tcPr>
            <w:tcW w:w="2698" w:type="dxa"/>
            <w:vMerge w:val="restart"/>
            <w:tcBorders>
              <w:top w:val="single" w:color="auto" w:sz="8" w:space="0"/>
              <w:left w:val="single" w:color="auto" w:sz="8" w:space="0"/>
              <w:right w:val="single" w:color="auto" w:sz="8" w:space="0"/>
            </w:tcBorders>
            <w:vAlign w:val="center"/>
          </w:tcPr>
          <w:p w14:paraId="3E30CFF2">
            <w:pPr>
              <w:widowControl/>
              <w:adjustRightInd w:val="0"/>
              <w:snapToGrid w:val="0"/>
              <w:jc w:val="center"/>
              <w:rPr>
                <w:kern w:val="0"/>
                <w:sz w:val="21"/>
                <w:szCs w:val="21"/>
              </w:rPr>
            </w:pPr>
            <w:r>
              <w:rPr>
                <w:rFonts w:hint="default"/>
                <w:kern w:val="0"/>
                <w:sz w:val="21"/>
                <w:szCs w:val="21"/>
                <w:lang w:val="en-US" w:eastAsia="zh-CN"/>
              </w:rPr>
              <w:t>北京云星宇交通科技股份有限公司、中南勘察设计院集团有限公司投标联合体</w:t>
            </w:r>
          </w:p>
        </w:tc>
        <w:tc>
          <w:tcPr>
            <w:tcW w:w="2698" w:type="dxa"/>
            <w:tcBorders>
              <w:top w:val="single" w:color="auto" w:sz="8" w:space="0"/>
              <w:left w:val="single" w:color="auto" w:sz="8" w:space="0"/>
              <w:bottom w:val="single" w:color="auto" w:sz="8" w:space="0"/>
              <w:right w:val="single" w:color="auto" w:sz="8" w:space="0"/>
            </w:tcBorders>
            <w:vAlign w:val="center"/>
          </w:tcPr>
          <w:p w14:paraId="733DA84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 xml:space="preserve">兰州至海口国家高速公路（G75）渭源至武都建设项目机电工程 </w:t>
            </w:r>
            <w:r>
              <w:rPr>
                <w:rFonts w:hint="default"/>
                <w:kern w:val="0"/>
                <w:sz w:val="21"/>
                <w:szCs w:val="21"/>
                <w:lang w:val="en-US" w:eastAsia="zh-CN"/>
              </w:rPr>
              <w:t>施工 WWJD11 标段</w:t>
            </w:r>
          </w:p>
        </w:tc>
        <w:tc>
          <w:tcPr>
            <w:tcW w:w="1718" w:type="dxa"/>
            <w:tcBorders>
              <w:top w:val="single" w:color="auto" w:sz="8" w:space="0"/>
              <w:left w:val="single" w:color="auto" w:sz="8" w:space="0"/>
              <w:bottom w:val="single" w:color="auto" w:sz="8" w:space="0"/>
              <w:right w:val="single" w:color="auto" w:sz="8" w:space="0"/>
            </w:tcBorders>
            <w:vAlign w:val="center"/>
          </w:tcPr>
          <w:p w14:paraId="54B61F4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甘肃长达路业有限责任公司</w:t>
            </w:r>
          </w:p>
          <w:p w14:paraId="1F6E6C30">
            <w:pPr>
              <w:widowControl/>
              <w:adjustRightInd w:val="0"/>
              <w:snapToGrid w:val="0"/>
              <w:jc w:val="center"/>
              <w:rPr>
                <w:rFonts w:hint="default"/>
                <w:kern w:val="0"/>
                <w:sz w:val="21"/>
                <w:szCs w:val="21"/>
                <w:lang w:val="en-US" w:eastAsia="zh-CN"/>
              </w:rPr>
            </w:pPr>
          </w:p>
        </w:tc>
        <w:tc>
          <w:tcPr>
            <w:tcW w:w="1587" w:type="dxa"/>
            <w:tcBorders>
              <w:top w:val="single" w:color="auto" w:sz="8" w:space="0"/>
              <w:left w:val="single" w:color="auto" w:sz="8" w:space="0"/>
              <w:bottom w:val="single" w:color="auto" w:sz="8" w:space="0"/>
              <w:right w:val="single" w:color="auto" w:sz="8" w:space="0"/>
            </w:tcBorders>
            <w:vAlign w:val="center"/>
          </w:tcPr>
          <w:p w14:paraId="3B1DDC5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2024-01-30</w:t>
            </w:r>
          </w:p>
          <w:p w14:paraId="6A393B96">
            <w:pPr>
              <w:widowControl/>
              <w:adjustRightInd w:val="0"/>
              <w:snapToGrid w:val="0"/>
              <w:jc w:val="center"/>
              <w:rPr>
                <w:rFonts w:hint="default"/>
                <w:kern w:val="0"/>
                <w:sz w:val="21"/>
                <w:szCs w:val="21"/>
                <w:lang w:val="en-US" w:eastAsia="zh-CN"/>
              </w:rPr>
            </w:pPr>
          </w:p>
        </w:tc>
        <w:tc>
          <w:tcPr>
            <w:tcW w:w="1864" w:type="dxa"/>
            <w:tcBorders>
              <w:top w:val="single" w:color="auto" w:sz="8" w:space="0"/>
              <w:left w:val="single" w:color="auto" w:sz="8" w:space="0"/>
              <w:bottom w:val="single" w:color="auto" w:sz="8" w:space="0"/>
              <w:right w:val="single" w:color="auto" w:sz="8" w:space="0"/>
            </w:tcBorders>
            <w:vAlign w:val="center"/>
          </w:tcPr>
          <w:p w14:paraId="32424C6F">
            <w:pPr>
              <w:widowControl/>
              <w:adjustRightInd w:val="0"/>
              <w:snapToGrid w:val="0"/>
              <w:jc w:val="center"/>
              <w:rPr>
                <w:rFonts w:hint="default"/>
                <w:kern w:val="0"/>
                <w:sz w:val="21"/>
                <w:szCs w:val="21"/>
                <w:lang w:val="en-US" w:eastAsia="zh-CN"/>
              </w:rPr>
            </w:pPr>
            <w:r>
              <w:rPr>
                <w:rFonts w:hint="eastAsia"/>
                <w:kern w:val="0"/>
                <w:sz w:val="21"/>
                <w:szCs w:val="21"/>
                <w:lang w:val="en-US" w:eastAsia="zh-CN"/>
              </w:rPr>
              <w:t>60508330元</w:t>
            </w:r>
          </w:p>
          <w:p w14:paraId="30AFD4A4">
            <w:pPr>
              <w:widowControl/>
              <w:adjustRightInd w:val="0"/>
              <w:snapToGrid w:val="0"/>
              <w:jc w:val="center"/>
              <w:rPr>
                <w:rFonts w:hint="default"/>
                <w:kern w:val="0"/>
                <w:sz w:val="21"/>
                <w:szCs w:val="21"/>
                <w:lang w:val="en-US" w:eastAsia="zh-CN"/>
              </w:rPr>
            </w:pP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96" w:type="dxa"/>
            <w:vMerge w:val="continue"/>
            <w:tcBorders>
              <w:left w:val="single" w:color="auto" w:sz="8" w:space="0"/>
              <w:right w:val="single" w:color="auto" w:sz="8" w:space="0"/>
            </w:tcBorders>
            <w:vAlign w:val="center"/>
          </w:tcPr>
          <w:p w14:paraId="1F5C2F1D">
            <w:pPr>
              <w:widowControl/>
              <w:adjustRightInd w:val="0"/>
              <w:snapToGrid w:val="0"/>
              <w:jc w:val="center"/>
              <w:rPr>
                <w:kern w:val="0"/>
                <w:sz w:val="21"/>
                <w:szCs w:val="21"/>
              </w:rPr>
            </w:pPr>
          </w:p>
        </w:tc>
        <w:tc>
          <w:tcPr>
            <w:tcW w:w="2698" w:type="dxa"/>
            <w:vMerge w:val="continue"/>
            <w:tcBorders>
              <w:left w:val="single" w:color="auto" w:sz="8" w:space="0"/>
              <w:right w:val="single" w:color="auto" w:sz="8" w:space="0"/>
            </w:tcBorders>
            <w:vAlign w:val="center"/>
          </w:tcPr>
          <w:p w14:paraId="1D3A7D6C">
            <w:pPr>
              <w:widowControl/>
              <w:adjustRightInd w:val="0"/>
              <w:snapToGrid w:val="0"/>
              <w:jc w:val="center"/>
              <w:rPr>
                <w:kern w:val="0"/>
                <w:sz w:val="21"/>
                <w:szCs w:val="21"/>
              </w:rPr>
            </w:pPr>
          </w:p>
        </w:tc>
        <w:tc>
          <w:tcPr>
            <w:tcW w:w="2698" w:type="dxa"/>
            <w:tcBorders>
              <w:top w:val="single" w:color="auto" w:sz="8" w:space="0"/>
              <w:left w:val="single" w:color="auto" w:sz="8" w:space="0"/>
              <w:bottom w:val="single" w:color="auto" w:sz="8" w:space="0"/>
              <w:right w:val="single" w:color="auto" w:sz="8" w:space="0"/>
            </w:tcBorders>
            <w:vAlign w:val="center"/>
          </w:tcPr>
          <w:p w14:paraId="2E883D3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武汉至大悟高速公路武汉至河口段项目机电工程</w:t>
            </w:r>
          </w:p>
        </w:tc>
        <w:tc>
          <w:tcPr>
            <w:tcW w:w="1718" w:type="dxa"/>
            <w:tcBorders>
              <w:top w:val="single" w:color="auto" w:sz="8" w:space="0"/>
              <w:left w:val="single" w:color="auto" w:sz="8" w:space="0"/>
              <w:bottom w:val="single" w:color="auto" w:sz="8" w:space="0"/>
              <w:right w:val="single" w:color="auto" w:sz="8" w:space="0"/>
            </w:tcBorders>
            <w:vAlign w:val="center"/>
          </w:tcPr>
          <w:p w14:paraId="5E41B6B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武汉黄悟高速公路建设管理有限公司</w:t>
            </w:r>
          </w:p>
        </w:tc>
        <w:tc>
          <w:tcPr>
            <w:tcW w:w="1587" w:type="dxa"/>
            <w:tcBorders>
              <w:top w:val="single" w:color="auto" w:sz="8" w:space="0"/>
              <w:left w:val="single" w:color="auto" w:sz="8" w:space="0"/>
              <w:bottom w:val="single" w:color="auto" w:sz="8" w:space="0"/>
              <w:right w:val="single" w:color="auto" w:sz="8" w:space="0"/>
            </w:tcBorders>
            <w:vAlign w:val="center"/>
          </w:tcPr>
          <w:p w14:paraId="28AFCF2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2024-09-06</w:t>
            </w:r>
          </w:p>
        </w:tc>
        <w:tc>
          <w:tcPr>
            <w:tcW w:w="1864" w:type="dxa"/>
            <w:tcBorders>
              <w:top w:val="single" w:color="auto" w:sz="8" w:space="0"/>
              <w:left w:val="single" w:color="auto" w:sz="8" w:space="0"/>
              <w:bottom w:val="single" w:color="auto" w:sz="8" w:space="0"/>
              <w:right w:val="single" w:color="auto" w:sz="8" w:space="0"/>
            </w:tcBorders>
            <w:vAlign w:val="center"/>
          </w:tcPr>
          <w:p w14:paraId="7BAB705F">
            <w:pPr>
              <w:widowControl/>
              <w:adjustRightInd w:val="0"/>
              <w:snapToGrid w:val="0"/>
              <w:jc w:val="center"/>
              <w:rPr>
                <w:rFonts w:hint="default"/>
                <w:kern w:val="0"/>
                <w:sz w:val="21"/>
                <w:szCs w:val="21"/>
                <w:lang w:val="en-US" w:eastAsia="zh-CN"/>
              </w:rPr>
            </w:pPr>
            <w:r>
              <w:rPr>
                <w:rFonts w:hint="eastAsia"/>
                <w:kern w:val="0"/>
                <w:sz w:val="21"/>
                <w:szCs w:val="21"/>
                <w:lang w:val="en-US" w:eastAsia="zh-CN"/>
              </w:rPr>
              <w:t>83982080 元</w:t>
            </w: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96" w:type="dxa"/>
            <w:vMerge w:val="continue"/>
            <w:tcBorders>
              <w:left w:val="single" w:color="auto" w:sz="8" w:space="0"/>
              <w:right w:val="single" w:color="auto" w:sz="8" w:space="0"/>
            </w:tcBorders>
            <w:vAlign w:val="center"/>
          </w:tcPr>
          <w:p w14:paraId="61A20B50">
            <w:pPr>
              <w:widowControl/>
              <w:adjustRightInd w:val="0"/>
              <w:snapToGrid w:val="0"/>
              <w:jc w:val="center"/>
              <w:rPr>
                <w:kern w:val="0"/>
                <w:sz w:val="21"/>
                <w:szCs w:val="21"/>
              </w:rPr>
            </w:pPr>
          </w:p>
        </w:tc>
        <w:tc>
          <w:tcPr>
            <w:tcW w:w="2698" w:type="dxa"/>
            <w:vMerge w:val="continue"/>
            <w:tcBorders>
              <w:left w:val="single" w:color="auto" w:sz="8" w:space="0"/>
              <w:right w:val="single" w:color="auto" w:sz="8" w:space="0"/>
            </w:tcBorders>
            <w:vAlign w:val="center"/>
          </w:tcPr>
          <w:p w14:paraId="2098E424">
            <w:pPr>
              <w:widowControl/>
              <w:adjustRightInd w:val="0"/>
              <w:snapToGrid w:val="0"/>
              <w:jc w:val="center"/>
              <w:rPr>
                <w:kern w:val="0"/>
                <w:sz w:val="21"/>
                <w:szCs w:val="21"/>
              </w:rPr>
            </w:pPr>
          </w:p>
        </w:tc>
        <w:tc>
          <w:tcPr>
            <w:tcW w:w="2698" w:type="dxa"/>
            <w:tcBorders>
              <w:top w:val="single" w:color="auto" w:sz="8" w:space="0"/>
              <w:left w:val="single" w:color="auto" w:sz="8" w:space="0"/>
              <w:bottom w:val="single" w:color="auto" w:sz="8" w:space="0"/>
              <w:right w:val="single" w:color="auto" w:sz="8" w:space="0"/>
            </w:tcBorders>
            <w:vAlign w:val="center"/>
          </w:tcPr>
          <w:p w14:paraId="2474F80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莆炎高速公路三明境尤溪中仙至建宁里心段机电工程道路监控</w:t>
            </w:r>
            <w:r>
              <w:rPr>
                <w:rFonts w:hint="default"/>
                <w:kern w:val="0"/>
                <w:sz w:val="21"/>
                <w:szCs w:val="21"/>
                <w:lang w:val="en-US" w:eastAsia="zh-CN"/>
              </w:rPr>
              <w:t>设施、收费设施、通信设施及隧道监控设施供货与安装 YE1 合同段</w:t>
            </w:r>
          </w:p>
        </w:tc>
        <w:tc>
          <w:tcPr>
            <w:tcW w:w="1718" w:type="dxa"/>
            <w:tcBorders>
              <w:top w:val="single" w:color="auto" w:sz="8" w:space="0"/>
              <w:left w:val="single" w:color="auto" w:sz="8" w:space="0"/>
              <w:bottom w:val="single" w:color="auto" w:sz="8" w:space="0"/>
              <w:right w:val="single" w:color="auto" w:sz="8" w:space="0"/>
            </w:tcBorders>
            <w:vAlign w:val="center"/>
          </w:tcPr>
          <w:p w14:paraId="1C0685FC">
            <w:pPr>
              <w:widowControl/>
              <w:adjustRightInd w:val="0"/>
              <w:snapToGrid w:val="0"/>
              <w:jc w:val="center"/>
              <w:rPr>
                <w:rFonts w:hint="default"/>
                <w:kern w:val="0"/>
                <w:sz w:val="21"/>
                <w:szCs w:val="21"/>
                <w:lang w:val="en-US" w:eastAsia="zh-CN"/>
              </w:rPr>
            </w:pPr>
            <w:r>
              <w:rPr>
                <w:rFonts w:hint="eastAsia"/>
                <w:kern w:val="0"/>
                <w:sz w:val="21"/>
                <w:szCs w:val="21"/>
                <w:lang w:val="en-US" w:eastAsia="zh-CN"/>
              </w:rPr>
              <w:t>三明莆炎高速公路有限责任公司</w:t>
            </w:r>
          </w:p>
        </w:tc>
        <w:tc>
          <w:tcPr>
            <w:tcW w:w="1587" w:type="dxa"/>
            <w:tcBorders>
              <w:top w:val="single" w:color="auto" w:sz="8" w:space="0"/>
              <w:left w:val="single" w:color="auto" w:sz="8" w:space="0"/>
              <w:bottom w:val="single" w:color="auto" w:sz="8" w:space="0"/>
              <w:right w:val="single" w:color="auto" w:sz="8" w:space="0"/>
            </w:tcBorders>
            <w:vAlign w:val="center"/>
          </w:tcPr>
          <w:p w14:paraId="672AA8E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2023-05-05</w:t>
            </w:r>
          </w:p>
          <w:p w14:paraId="0E1C3C7B">
            <w:pPr>
              <w:widowControl/>
              <w:adjustRightInd w:val="0"/>
              <w:snapToGrid w:val="0"/>
              <w:jc w:val="center"/>
              <w:rPr>
                <w:rFonts w:hint="eastAsia"/>
                <w:kern w:val="0"/>
                <w:sz w:val="21"/>
                <w:szCs w:val="21"/>
                <w:lang w:val="en-US" w:eastAsia="zh-CN"/>
              </w:rPr>
            </w:pPr>
          </w:p>
        </w:tc>
        <w:tc>
          <w:tcPr>
            <w:tcW w:w="1864" w:type="dxa"/>
            <w:tcBorders>
              <w:top w:val="single" w:color="auto" w:sz="8" w:space="0"/>
              <w:left w:val="single" w:color="auto" w:sz="8" w:space="0"/>
              <w:bottom w:val="single" w:color="auto" w:sz="8" w:space="0"/>
              <w:right w:val="single" w:color="auto" w:sz="8" w:space="0"/>
            </w:tcBorders>
            <w:vAlign w:val="center"/>
          </w:tcPr>
          <w:p w14:paraId="083F341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54310203元</w:t>
            </w:r>
          </w:p>
        </w:tc>
      </w:tr>
      <w:tr w14:paraId="7B0235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96" w:type="dxa"/>
            <w:vMerge w:val="continue"/>
            <w:tcBorders>
              <w:left w:val="single" w:color="auto" w:sz="8" w:space="0"/>
              <w:right w:val="single" w:color="auto" w:sz="8" w:space="0"/>
            </w:tcBorders>
            <w:vAlign w:val="center"/>
          </w:tcPr>
          <w:p w14:paraId="20F6B180">
            <w:pPr>
              <w:widowControl/>
              <w:adjustRightInd w:val="0"/>
              <w:snapToGrid w:val="0"/>
              <w:jc w:val="center"/>
              <w:rPr>
                <w:kern w:val="0"/>
                <w:sz w:val="21"/>
                <w:szCs w:val="21"/>
              </w:rPr>
            </w:pPr>
          </w:p>
        </w:tc>
        <w:tc>
          <w:tcPr>
            <w:tcW w:w="2698" w:type="dxa"/>
            <w:vMerge w:val="continue"/>
            <w:tcBorders>
              <w:left w:val="single" w:color="auto" w:sz="8" w:space="0"/>
              <w:right w:val="single" w:color="auto" w:sz="8" w:space="0"/>
            </w:tcBorders>
            <w:vAlign w:val="center"/>
          </w:tcPr>
          <w:p w14:paraId="3304350C">
            <w:pPr>
              <w:widowControl/>
              <w:adjustRightInd w:val="0"/>
              <w:snapToGrid w:val="0"/>
              <w:jc w:val="center"/>
              <w:rPr>
                <w:kern w:val="0"/>
                <w:sz w:val="21"/>
                <w:szCs w:val="21"/>
              </w:rPr>
            </w:pPr>
          </w:p>
        </w:tc>
        <w:tc>
          <w:tcPr>
            <w:tcW w:w="2698" w:type="dxa"/>
            <w:tcBorders>
              <w:top w:val="single" w:color="auto" w:sz="8" w:space="0"/>
              <w:left w:val="single" w:color="auto" w:sz="8" w:space="0"/>
              <w:bottom w:val="single" w:color="auto" w:sz="8" w:space="0"/>
              <w:right w:val="single" w:color="auto" w:sz="8" w:space="0"/>
            </w:tcBorders>
            <w:vAlign w:val="center"/>
          </w:tcPr>
          <w:p w14:paraId="4373D40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 xml:space="preserve">漳武线永定至上杭高速公路永定高头至城区段机电施工 E1 合 </w:t>
            </w:r>
            <w:r>
              <w:rPr>
                <w:rFonts w:hint="default"/>
                <w:kern w:val="0"/>
                <w:sz w:val="21"/>
                <w:szCs w:val="21"/>
                <w:lang w:val="en-US" w:eastAsia="zh-CN"/>
              </w:rPr>
              <w:t>同段</w:t>
            </w:r>
          </w:p>
        </w:tc>
        <w:tc>
          <w:tcPr>
            <w:tcW w:w="1718" w:type="dxa"/>
            <w:tcBorders>
              <w:top w:val="single" w:color="auto" w:sz="8" w:space="0"/>
              <w:left w:val="single" w:color="auto" w:sz="8" w:space="0"/>
              <w:bottom w:val="single" w:color="auto" w:sz="8" w:space="0"/>
              <w:right w:val="single" w:color="auto" w:sz="8" w:space="0"/>
            </w:tcBorders>
            <w:vAlign w:val="center"/>
          </w:tcPr>
          <w:p w14:paraId="4D99824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龙岩靖永高速公路有限责任公司</w:t>
            </w:r>
          </w:p>
        </w:tc>
        <w:tc>
          <w:tcPr>
            <w:tcW w:w="1587" w:type="dxa"/>
            <w:tcBorders>
              <w:top w:val="single" w:color="auto" w:sz="8" w:space="0"/>
              <w:left w:val="single" w:color="auto" w:sz="8" w:space="0"/>
              <w:bottom w:val="single" w:color="auto" w:sz="8" w:space="0"/>
              <w:right w:val="single" w:color="auto" w:sz="8" w:space="0"/>
            </w:tcBorders>
            <w:vAlign w:val="center"/>
          </w:tcPr>
          <w:p w14:paraId="58902E2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2024-12-25</w:t>
            </w:r>
          </w:p>
          <w:p w14:paraId="1528D6E9">
            <w:pPr>
              <w:widowControl/>
              <w:adjustRightInd w:val="0"/>
              <w:snapToGrid w:val="0"/>
              <w:jc w:val="center"/>
              <w:rPr>
                <w:rFonts w:hint="eastAsia"/>
                <w:kern w:val="0"/>
                <w:sz w:val="21"/>
                <w:szCs w:val="21"/>
                <w:lang w:val="en-US" w:eastAsia="zh-CN"/>
              </w:rPr>
            </w:pPr>
          </w:p>
        </w:tc>
        <w:tc>
          <w:tcPr>
            <w:tcW w:w="1864" w:type="dxa"/>
            <w:tcBorders>
              <w:top w:val="single" w:color="auto" w:sz="8" w:space="0"/>
              <w:left w:val="single" w:color="auto" w:sz="8" w:space="0"/>
              <w:bottom w:val="single" w:color="auto" w:sz="8" w:space="0"/>
              <w:right w:val="single" w:color="auto" w:sz="8" w:space="0"/>
            </w:tcBorders>
            <w:vAlign w:val="center"/>
          </w:tcPr>
          <w:p w14:paraId="5AC963B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62484287元</w:t>
            </w:r>
          </w:p>
        </w:tc>
      </w:tr>
      <w:tr w14:paraId="1D1E00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96" w:type="dxa"/>
            <w:vMerge w:val="continue"/>
            <w:tcBorders>
              <w:left w:val="single" w:color="auto" w:sz="8" w:space="0"/>
              <w:right w:val="single" w:color="auto" w:sz="8" w:space="0"/>
            </w:tcBorders>
            <w:vAlign w:val="center"/>
          </w:tcPr>
          <w:p w14:paraId="5C7442A5">
            <w:pPr>
              <w:widowControl/>
              <w:adjustRightInd w:val="0"/>
              <w:snapToGrid w:val="0"/>
              <w:jc w:val="center"/>
              <w:rPr>
                <w:kern w:val="0"/>
                <w:sz w:val="21"/>
                <w:szCs w:val="21"/>
              </w:rPr>
            </w:pPr>
          </w:p>
        </w:tc>
        <w:tc>
          <w:tcPr>
            <w:tcW w:w="2698" w:type="dxa"/>
            <w:vMerge w:val="continue"/>
            <w:tcBorders>
              <w:left w:val="single" w:color="auto" w:sz="8" w:space="0"/>
              <w:right w:val="single" w:color="auto" w:sz="8" w:space="0"/>
            </w:tcBorders>
            <w:vAlign w:val="center"/>
          </w:tcPr>
          <w:p w14:paraId="15D97A1A">
            <w:pPr>
              <w:widowControl/>
              <w:adjustRightInd w:val="0"/>
              <w:snapToGrid w:val="0"/>
              <w:jc w:val="center"/>
              <w:rPr>
                <w:kern w:val="0"/>
                <w:sz w:val="21"/>
                <w:szCs w:val="21"/>
              </w:rPr>
            </w:pPr>
          </w:p>
        </w:tc>
        <w:tc>
          <w:tcPr>
            <w:tcW w:w="2698" w:type="dxa"/>
            <w:tcBorders>
              <w:top w:val="single" w:color="auto" w:sz="8" w:space="0"/>
              <w:left w:val="single" w:color="auto" w:sz="8" w:space="0"/>
              <w:bottom w:val="single" w:color="auto" w:sz="8" w:space="0"/>
              <w:right w:val="single" w:color="auto" w:sz="8" w:space="0"/>
            </w:tcBorders>
            <w:vAlign w:val="center"/>
          </w:tcPr>
          <w:p w14:paraId="4C6D5F62">
            <w:pPr>
              <w:widowControl/>
              <w:adjustRightInd w:val="0"/>
              <w:snapToGrid w:val="0"/>
              <w:jc w:val="center"/>
              <w:rPr>
                <w:rFonts w:hint="default"/>
                <w:kern w:val="0"/>
                <w:sz w:val="21"/>
                <w:szCs w:val="21"/>
                <w:lang w:val="en-US" w:eastAsia="zh-CN"/>
              </w:rPr>
            </w:pPr>
            <w:r>
              <w:rPr>
                <w:rFonts w:hint="eastAsia"/>
                <w:kern w:val="0"/>
                <w:sz w:val="21"/>
                <w:szCs w:val="21"/>
                <w:lang w:val="en-US" w:eastAsia="zh-CN"/>
              </w:rPr>
              <w:t>利川至咸丰高速公路勘察设计LXSJ-1标段</w:t>
            </w:r>
          </w:p>
        </w:tc>
        <w:tc>
          <w:tcPr>
            <w:tcW w:w="1718" w:type="dxa"/>
            <w:tcBorders>
              <w:top w:val="single" w:color="auto" w:sz="8" w:space="0"/>
              <w:left w:val="single" w:color="auto" w:sz="8" w:space="0"/>
              <w:bottom w:val="single" w:color="auto" w:sz="8" w:space="0"/>
              <w:right w:val="single" w:color="auto" w:sz="8" w:space="0"/>
            </w:tcBorders>
            <w:vAlign w:val="center"/>
          </w:tcPr>
          <w:p w14:paraId="4A40133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湖北交投利咸高速公路有限公司</w:t>
            </w:r>
          </w:p>
        </w:tc>
        <w:tc>
          <w:tcPr>
            <w:tcW w:w="1587" w:type="dxa"/>
            <w:tcBorders>
              <w:top w:val="single" w:color="auto" w:sz="8" w:space="0"/>
              <w:left w:val="single" w:color="auto" w:sz="8" w:space="0"/>
              <w:bottom w:val="single" w:color="auto" w:sz="8" w:space="0"/>
              <w:right w:val="single" w:color="auto" w:sz="8" w:space="0"/>
            </w:tcBorders>
            <w:vAlign w:val="center"/>
          </w:tcPr>
          <w:p w14:paraId="670B21D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2022-9-1</w:t>
            </w:r>
          </w:p>
          <w:p w14:paraId="5490DEAE">
            <w:pPr>
              <w:widowControl/>
              <w:adjustRightInd w:val="0"/>
              <w:snapToGrid w:val="0"/>
              <w:jc w:val="center"/>
              <w:rPr>
                <w:rFonts w:hint="eastAsia"/>
                <w:kern w:val="0"/>
                <w:sz w:val="21"/>
                <w:szCs w:val="21"/>
                <w:lang w:val="en-US" w:eastAsia="zh-CN"/>
              </w:rPr>
            </w:pPr>
          </w:p>
        </w:tc>
        <w:tc>
          <w:tcPr>
            <w:tcW w:w="1864" w:type="dxa"/>
            <w:tcBorders>
              <w:top w:val="single" w:color="auto" w:sz="8" w:space="0"/>
              <w:left w:val="single" w:color="auto" w:sz="8" w:space="0"/>
              <w:bottom w:val="single" w:color="auto" w:sz="8" w:space="0"/>
              <w:right w:val="single" w:color="auto" w:sz="8" w:space="0"/>
            </w:tcBorders>
            <w:vAlign w:val="center"/>
          </w:tcPr>
          <w:p w14:paraId="1DD850EF">
            <w:pPr>
              <w:widowControl/>
              <w:adjustRightInd w:val="0"/>
              <w:snapToGrid w:val="0"/>
              <w:jc w:val="center"/>
              <w:rPr>
                <w:rFonts w:hint="default"/>
                <w:kern w:val="0"/>
                <w:sz w:val="21"/>
                <w:szCs w:val="21"/>
                <w:lang w:val="en-US" w:eastAsia="zh-CN"/>
              </w:rPr>
            </w:pPr>
            <w:r>
              <w:rPr>
                <w:rFonts w:hint="eastAsia"/>
                <w:kern w:val="0"/>
                <w:sz w:val="21"/>
                <w:szCs w:val="21"/>
                <w:lang w:val="en-US" w:eastAsia="zh-CN"/>
              </w:rPr>
              <w:t>74910000元</w:t>
            </w:r>
          </w:p>
        </w:tc>
      </w:tr>
      <w:tr w14:paraId="79BD12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96" w:type="dxa"/>
            <w:vMerge w:val="continue"/>
            <w:tcBorders>
              <w:left w:val="single" w:color="auto" w:sz="8" w:space="0"/>
              <w:right w:val="single" w:color="auto" w:sz="8" w:space="0"/>
            </w:tcBorders>
            <w:vAlign w:val="center"/>
          </w:tcPr>
          <w:p w14:paraId="409E7D84">
            <w:pPr>
              <w:widowControl/>
              <w:adjustRightInd w:val="0"/>
              <w:snapToGrid w:val="0"/>
              <w:jc w:val="center"/>
              <w:rPr>
                <w:kern w:val="0"/>
                <w:sz w:val="21"/>
                <w:szCs w:val="21"/>
              </w:rPr>
            </w:pPr>
          </w:p>
        </w:tc>
        <w:tc>
          <w:tcPr>
            <w:tcW w:w="2698" w:type="dxa"/>
            <w:vMerge w:val="continue"/>
            <w:tcBorders>
              <w:left w:val="single" w:color="auto" w:sz="8" w:space="0"/>
              <w:right w:val="single" w:color="auto" w:sz="8" w:space="0"/>
            </w:tcBorders>
            <w:vAlign w:val="center"/>
          </w:tcPr>
          <w:p w14:paraId="610F58E7">
            <w:pPr>
              <w:widowControl/>
              <w:adjustRightInd w:val="0"/>
              <w:snapToGrid w:val="0"/>
              <w:jc w:val="center"/>
              <w:rPr>
                <w:kern w:val="0"/>
                <w:sz w:val="21"/>
                <w:szCs w:val="21"/>
              </w:rPr>
            </w:pPr>
          </w:p>
        </w:tc>
        <w:tc>
          <w:tcPr>
            <w:tcW w:w="2698" w:type="dxa"/>
            <w:tcBorders>
              <w:top w:val="single" w:color="auto" w:sz="8" w:space="0"/>
              <w:left w:val="single" w:color="auto" w:sz="8" w:space="0"/>
              <w:bottom w:val="single" w:color="auto" w:sz="8" w:space="0"/>
              <w:right w:val="single" w:color="auto" w:sz="8" w:space="0"/>
            </w:tcBorders>
            <w:vAlign w:val="center"/>
          </w:tcPr>
          <w:p w14:paraId="254FA5B4">
            <w:pPr>
              <w:widowControl/>
              <w:adjustRightInd w:val="0"/>
              <w:snapToGrid w:val="0"/>
              <w:jc w:val="center"/>
              <w:rPr>
                <w:rFonts w:hint="default"/>
                <w:kern w:val="0"/>
                <w:sz w:val="21"/>
                <w:szCs w:val="21"/>
                <w:lang w:val="en-US" w:eastAsia="zh-CN"/>
              </w:rPr>
            </w:pPr>
            <w:r>
              <w:rPr>
                <w:rFonts w:hint="eastAsia"/>
                <w:kern w:val="0"/>
                <w:sz w:val="21"/>
                <w:szCs w:val="21"/>
                <w:lang w:val="en-US" w:eastAsia="zh-CN"/>
              </w:rPr>
              <w:t>鄂州机场高速公路二期工程EZJCSJ-1标段勘察设计</w:t>
            </w:r>
          </w:p>
        </w:tc>
        <w:tc>
          <w:tcPr>
            <w:tcW w:w="1718" w:type="dxa"/>
            <w:tcBorders>
              <w:top w:val="single" w:color="auto" w:sz="8" w:space="0"/>
              <w:left w:val="single" w:color="auto" w:sz="8" w:space="0"/>
              <w:bottom w:val="single" w:color="auto" w:sz="8" w:space="0"/>
              <w:right w:val="single" w:color="auto" w:sz="8" w:space="0"/>
            </w:tcBorders>
            <w:vAlign w:val="center"/>
          </w:tcPr>
          <w:p w14:paraId="7A19811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湖北交投花湖机场高速公路有限公司</w:t>
            </w:r>
          </w:p>
        </w:tc>
        <w:tc>
          <w:tcPr>
            <w:tcW w:w="1587" w:type="dxa"/>
            <w:tcBorders>
              <w:top w:val="single" w:color="auto" w:sz="8" w:space="0"/>
              <w:left w:val="single" w:color="auto" w:sz="8" w:space="0"/>
              <w:bottom w:val="single" w:color="auto" w:sz="8" w:space="0"/>
              <w:right w:val="single" w:color="auto" w:sz="8" w:space="0"/>
            </w:tcBorders>
            <w:vAlign w:val="center"/>
          </w:tcPr>
          <w:p w14:paraId="310CCF0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2024-3-8</w:t>
            </w:r>
          </w:p>
          <w:p w14:paraId="2E98BD18">
            <w:pPr>
              <w:widowControl/>
              <w:adjustRightInd w:val="0"/>
              <w:snapToGrid w:val="0"/>
              <w:jc w:val="center"/>
              <w:rPr>
                <w:rFonts w:hint="eastAsia"/>
                <w:kern w:val="0"/>
                <w:sz w:val="21"/>
                <w:szCs w:val="21"/>
                <w:lang w:val="en-US" w:eastAsia="zh-CN"/>
              </w:rPr>
            </w:pPr>
          </w:p>
        </w:tc>
        <w:tc>
          <w:tcPr>
            <w:tcW w:w="1864" w:type="dxa"/>
            <w:tcBorders>
              <w:top w:val="single" w:color="auto" w:sz="8" w:space="0"/>
              <w:left w:val="single" w:color="auto" w:sz="8" w:space="0"/>
              <w:bottom w:val="single" w:color="auto" w:sz="8" w:space="0"/>
              <w:right w:val="single" w:color="auto" w:sz="8" w:space="0"/>
            </w:tcBorders>
            <w:vAlign w:val="center"/>
          </w:tcPr>
          <w:p w14:paraId="34A5C83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78910000元</w:t>
            </w:r>
          </w:p>
        </w:tc>
      </w:tr>
      <w:tr w14:paraId="42999D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96" w:type="dxa"/>
            <w:vMerge w:val="continue"/>
            <w:tcBorders>
              <w:left w:val="single" w:color="auto" w:sz="8" w:space="0"/>
              <w:right w:val="single" w:color="auto" w:sz="8" w:space="0"/>
            </w:tcBorders>
            <w:vAlign w:val="center"/>
          </w:tcPr>
          <w:p w14:paraId="09DF0416">
            <w:pPr>
              <w:widowControl/>
              <w:adjustRightInd w:val="0"/>
              <w:snapToGrid w:val="0"/>
              <w:jc w:val="center"/>
              <w:rPr>
                <w:kern w:val="0"/>
                <w:sz w:val="21"/>
                <w:szCs w:val="21"/>
              </w:rPr>
            </w:pPr>
          </w:p>
        </w:tc>
        <w:tc>
          <w:tcPr>
            <w:tcW w:w="2698" w:type="dxa"/>
            <w:vMerge w:val="continue"/>
            <w:tcBorders>
              <w:left w:val="single" w:color="auto" w:sz="8" w:space="0"/>
              <w:right w:val="single" w:color="auto" w:sz="8" w:space="0"/>
            </w:tcBorders>
            <w:vAlign w:val="center"/>
          </w:tcPr>
          <w:p w14:paraId="494C5619">
            <w:pPr>
              <w:widowControl/>
              <w:adjustRightInd w:val="0"/>
              <w:snapToGrid w:val="0"/>
              <w:jc w:val="center"/>
              <w:rPr>
                <w:kern w:val="0"/>
                <w:sz w:val="21"/>
                <w:szCs w:val="21"/>
              </w:rPr>
            </w:pPr>
          </w:p>
        </w:tc>
        <w:tc>
          <w:tcPr>
            <w:tcW w:w="2698" w:type="dxa"/>
            <w:tcBorders>
              <w:top w:val="single" w:color="auto" w:sz="8" w:space="0"/>
              <w:left w:val="single" w:color="auto" w:sz="8" w:space="0"/>
              <w:bottom w:val="single" w:color="auto" w:sz="8" w:space="0"/>
              <w:right w:val="single" w:color="auto" w:sz="8" w:space="0"/>
            </w:tcBorders>
            <w:vAlign w:val="center"/>
          </w:tcPr>
          <w:p w14:paraId="6C3BDE74">
            <w:pPr>
              <w:widowControl/>
              <w:adjustRightInd w:val="0"/>
              <w:snapToGrid w:val="0"/>
              <w:jc w:val="center"/>
              <w:rPr>
                <w:rFonts w:hint="default"/>
                <w:kern w:val="0"/>
                <w:sz w:val="21"/>
                <w:szCs w:val="21"/>
                <w:lang w:val="en-US" w:eastAsia="zh-CN"/>
              </w:rPr>
            </w:pPr>
            <w:r>
              <w:rPr>
                <w:rFonts w:hint="eastAsia"/>
                <w:kern w:val="0"/>
                <w:sz w:val="21"/>
                <w:szCs w:val="21"/>
                <w:lang w:val="en-US" w:eastAsia="zh-CN"/>
              </w:rPr>
              <w:t>武汉至松滋高速仙桃至洪湖段XHSJ-1标段勘察设计</w:t>
            </w:r>
          </w:p>
        </w:tc>
        <w:tc>
          <w:tcPr>
            <w:tcW w:w="1718" w:type="dxa"/>
            <w:tcBorders>
              <w:top w:val="single" w:color="auto" w:sz="8" w:space="0"/>
              <w:left w:val="single" w:color="auto" w:sz="8" w:space="0"/>
              <w:bottom w:val="single" w:color="auto" w:sz="8" w:space="0"/>
              <w:right w:val="single" w:color="auto" w:sz="8" w:space="0"/>
            </w:tcBorders>
            <w:vAlign w:val="center"/>
          </w:tcPr>
          <w:p w14:paraId="766E7E6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湖北交投武松高速公路有限公司</w:t>
            </w:r>
          </w:p>
        </w:tc>
        <w:tc>
          <w:tcPr>
            <w:tcW w:w="1587" w:type="dxa"/>
            <w:tcBorders>
              <w:top w:val="single" w:color="auto" w:sz="8" w:space="0"/>
              <w:left w:val="single" w:color="auto" w:sz="8" w:space="0"/>
              <w:bottom w:val="single" w:color="auto" w:sz="8" w:space="0"/>
              <w:right w:val="single" w:color="auto" w:sz="8" w:space="0"/>
            </w:tcBorders>
            <w:vAlign w:val="center"/>
          </w:tcPr>
          <w:p w14:paraId="0B95DA9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2022-9-30</w:t>
            </w:r>
          </w:p>
          <w:p w14:paraId="312D2262">
            <w:pPr>
              <w:widowControl/>
              <w:adjustRightInd w:val="0"/>
              <w:snapToGrid w:val="0"/>
              <w:jc w:val="center"/>
              <w:rPr>
                <w:rFonts w:hint="eastAsia"/>
                <w:kern w:val="0"/>
                <w:sz w:val="21"/>
                <w:szCs w:val="21"/>
                <w:lang w:val="en-US" w:eastAsia="zh-CN"/>
              </w:rPr>
            </w:pPr>
          </w:p>
        </w:tc>
        <w:tc>
          <w:tcPr>
            <w:tcW w:w="1864" w:type="dxa"/>
            <w:tcBorders>
              <w:top w:val="single" w:color="auto" w:sz="8" w:space="0"/>
              <w:left w:val="single" w:color="auto" w:sz="8" w:space="0"/>
              <w:bottom w:val="single" w:color="auto" w:sz="8" w:space="0"/>
              <w:right w:val="single" w:color="auto" w:sz="8" w:space="0"/>
            </w:tcBorders>
            <w:vAlign w:val="center"/>
          </w:tcPr>
          <w:p w14:paraId="1065C70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80569142元</w:t>
            </w:r>
          </w:p>
        </w:tc>
      </w:tr>
      <w:tr w14:paraId="64687E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96" w:type="dxa"/>
            <w:vMerge w:val="continue"/>
            <w:tcBorders>
              <w:left w:val="single" w:color="auto" w:sz="8" w:space="0"/>
              <w:right w:val="single" w:color="auto" w:sz="8" w:space="0"/>
            </w:tcBorders>
            <w:vAlign w:val="center"/>
          </w:tcPr>
          <w:p w14:paraId="2F8B7E60">
            <w:pPr>
              <w:widowControl/>
              <w:adjustRightInd w:val="0"/>
              <w:snapToGrid w:val="0"/>
              <w:jc w:val="center"/>
              <w:rPr>
                <w:kern w:val="0"/>
                <w:sz w:val="21"/>
                <w:szCs w:val="21"/>
              </w:rPr>
            </w:pPr>
          </w:p>
        </w:tc>
        <w:tc>
          <w:tcPr>
            <w:tcW w:w="2698" w:type="dxa"/>
            <w:vMerge w:val="continue"/>
            <w:tcBorders>
              <w:left w:val="single" w:color="auto" w:sz="8" w:space="0"/>
              <w:right w:val="single" w:color="auto" w:sz="8" w:space="0"/>
            </w:tcBorders>
            <w:vAlign w:val="center"/>
          </w:tcPr>
          <w:p w14:paraId="1F706AFC">
            <w:pPr>
              <w:widowControl/>
              <w:adjustRightInd w:val="0"/>
              <w:snapToGrid w:val="0"/>
              <w:jc w:val="center"/>
              <w:rPr>
                <w:kern w:val="0"/>
                <w:sz w:val="21"/>
                <w:szCs w:val="21"/>
              </w:rPr>
            </w:pPr>
          </w:p>
        </w:tc>
        <w:tc>
          <w:tcPr>
            <w:tcW w:w="2698" w:type="dxa"/>
            <w:tcBorders>
              <w:top w:val="single" w:color="auto" w:sz="8" w:space="0"/>
              <w:left w:val="single" w:color="auto" w:sz="8" w:space="0"/>
              <w:bottom w:val="single" w:color="auto" w:sz="8" w:space="0"/>
              <w:right w:val="single" w:color="auto" w:sz="8" w:space="0"/>
            </w:tcBorders>
            <w:vAlign w:val="center"/>
          </w:tcPr>
          <w:p w14:paraId="67B5B4CD">
            <w:pPr>
              <w:widowControl/>
              <w:adjustRightInd w:val="0"/>
              <w:snapToGrid w:val="0"/>
              <w:jc w:val="center"/>
              <w:rPr>
                <w:rFonts w:hint="default"/>
                <w:kern w:val="0"/>
                <w:sz w:val="21"/>
                <w:szCs w:val="21"/>
                <w:lang w:val="en-US" w:eastAsia="zh-CN"/>
              </w:rPr>
            </w:pPr>
            <w:r>
              <w:rPr>
                <w:rFonts w:hint="eastAsia"/>
                <w:kern w:val="0"/>
                <w:sz w:val="21"/>
                <w:szCs w:val="21"/>
                <w:lang w:val="en-US" w:eastAsia="zh-CN"/>
              </w:rPr>
              <w:t>当阳经枝江至松滋高速公路(含枝江百里洲长江大桥)勘察设计DZSSJ-2 标段</w:t>
            </w:r>
          </w:p>
        </w:tc>
        <w:tc>
          <w:tcPr>
            <w:tcW w:w="1718" w:type="dxa"/>
            <w:tcBorders>
              <w:top w:val="single" w:color="auto" w:sz="8" w:space="0"/>
              <w:left w:val="single" w:color="auto" w:sz="8" w:space="0"/>
              <w:bottom w:val="single" w:color="auto" w:sz="8" w:space="0"/>
              <w:right w:val="single" w:color="auto" w:sz="8" w:space="0"/>
            </w:tcBorders>
            <w:vAlign w:val="center"/>
          </w:tcPr>
          <w:p w14:paraId="2D9FC18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湖北交投当枝松高速公路有限公司</w:t>
            </w:r>
          </w:p>
        </w:tc>
        <w:tc>
          <w:tcPr>
            <w:tcW w:w="1587" w:type="dxa"/>
            <w:tcBorders>
              <w:top w:val="single" w:color="auto" w:sz="8" w:space="0"/>
              <w:left w:val="single" w:color="auto" w:sz="8" w:space="0"/>
              <w:bottom w:val="single" w:color="auto" w:sz="8" w:space="0"/>
              <w:right w:val="single" w:color="auto" w:sz="8" w:space="0"/>
            </w:tcBorders>
            <w:vAlign w:val="center"/>
          </w:tcPr>
          <w:p w14:paraId="1FCB7D7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 xml:space="preserve">2022-12-14 </w:t>
            </w:r>
          </w:p>
        </w:tc>
        <w:tc>
          <w:tcPr>
            <w:tcW w:w="1864" w:type="dxa"/>
            <w:tcBorders>
              <w:top w:val="single" w:color="auto" w:sz="8" w:space="0"/>
              <w:left w:val="single" w:color="auto" w:sz="8" w:space="0"/>
              <w:bottom w:val="single" w:color="auto" w:sz="8" w:space="0"/>
              <w:right w:val="single" w:color="auto" w:sz="8" w:space="0"/>
            </w:tcBorders>
            <w:vAlign w:val="center"/>
          </w:tcPr>
          <w:p w14:paraId="6FECAAD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80952599元</w:t>
            </w: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96" w:type="dxa"/>
            <w:vMerge w:val="restart"/>
            <w:tcBorders>
              <w:top w:val="single" w:color="auto" w:sz="8" w:space="0"/>
              <w:left w:val="single" w:color="auto" w:sz="8" w:space="0"/>
              <w:right w:val="single" w:color="auto" w:sz="8" w:space="0"/>
            </w:tcBorders>
            <w:vAlign w:val="center"/>
          </w:tcPr>
          <w:p w14:paraId="0F21D31A">
            <w:pPr>
              <w:widowControl/>
              <w:adjustRightInd w:val="0"/>
              <w:snapToGrid w:val="0"/>
              <w:jc w:val="center"/>
              <w:rPr>
                <w:kern w:val="0"/>
                <w:sz w:val="21"/>
                <w:szCs w:val="21"/>
              </w:rPr>
            </w:pPr>
            <w:r>
              <w:rPr>
                <w:rFonts w:hint="eastAsia"/>
                <w:kern w:val="0"/>
                <w:sz w:val="21"/>
                <w:szCs w:val="21"/>
              </w:rPr>
              <w:t>2</w:t>
            </w:r>
          </w:p>
        </w:tc>
        <w:tc>
          <w:tcPr>
            <w:tcW w:w="2698" w:type="dxa"/>
            <w:vMerge w:val="restart"/>
            <w:tcBorders>
              <w:top w:val="single" w:color="auto" w:sz="8" w:space="0"/>
              <w:left w:val="single" w:color="auto" w:sz="8" w:space="0"/>
              <w:right w:val="single" w:color="auto" w:sz="8" w:space="0"/>
            </w:tcBorders>
            <w:vAlign w:val="center"/>
          </w:tcPr>
          <w:p w14:paraId="52657CE7">
            <w:pPr>
              <w:widowControl/>
              <w:adjustRightInd w:val="0"/>
              <w:snapToGrid w:val="0"/>
              <w:jc w:val="center"/>
              <w:rPr>
                <w:rFonts w:hint="eastAsia"/>
                <w:kern w:val="0"/>
                <w:sz w:val="21"/>
                <w:szCs w:val="21"/>
                <w:lang w:val="en-US" w:eastAsia="zh-CN"/>
              </w:rPr>
            </w:pPr>
            <w:r>
              <w:rPr>
                <w:rFonts w:hint="eastAsia"/>
                <w:kern w:val="0"/>
                <w:sz w:val="21"/>
                <w:szCs w:val="21"/>
                <w:lang w:eastAsia="zh-CN"/>
              </w:rPr>
              <w:t>北京瑞华赢科技发展股份有限公司、河北省交通规划设计研究院有限公司投标联合体</w:t>
            </w:r>
          </w:p>
        </w:tc>
        <w:tc>
          <w:tcPr>
            <w:tcW w:w="2698" w:type="dxa"/>
            <w:tcBorders>
              <w:top w:val="single" w:color="auto" w:sz="8" w:space="0"/>
              <w:left w:val="single" w:color="auto" w:sz="8" w:space="0"/>
              <w:bottom w:val="single" w:color="auto" w:sz="8" w:space="0"/>
              <w:right w:val="single" w:color="auto" w:sz="8" w:space="0"/>
            </w:tcBorders>
            <w:vAlign w:val="center"/>
          </w:tcPr>
          <w:p w14:paraId="1FAC505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衡水至昔阳高速公路赵县至赞皇（冀晋界）段</w:t>
            </w:r>
          </w:p>
        </w:tc>
        <w:tc>
          <w:tcPr>
            <w:tcW w:w="1718" w:type="dxa"/>
            <w:tcBorders>
              <w:top w:val="single" w:color="auto" w:sz="8" w:space="0"/>
              <w:left w:val="single" w:color="auto" w:sz="8" w:space="0"/>
              <w:bottom w:val="single" w:color="auto" w:sz="8" w:space="0"/>
              <w:right w:val="single" w:color="auto" w:sz="8" w:space="0"/>
            </w:tcBorders>
            <w:vAlign w:val="center"/>
          </w:tcPr>
          <w:p w14:paraId="5D68F281">
            <w:pPr>
              <w:widowControl/>
              <w:adjustRightInd w:val="0"/>
              <w:snapToGrid w:val="0"/>
              <w:jc w:val="center"/>
              <w:rPr>
                <w:rFonts w:hint="eastAsia"/>
                <w:kern w:val="0"/>
                <w:sz w:val="21"/>
                <w:szCs w:val="21"/>
                <w:lang w:eastAsia="zh-CN"/>
              </w:rPr>
            </w:pPr>
            <w:r>
              <w:rPr>
                <w:rFonts w:hint="eastAsia"/>
                <w:kern w:val="0"/>
                <w:sz w:val="21"/>
                <w:szCs w:val="21"/>
                <w:lang w:val="en-US" w:eastAsia="zh-CN"/>
              </w:rPr>
              <w:t>石家庄衡昔高速公路建设管理有限公司</w:t>
            </w:r>
          </w:p>
          <w:p w14:paraId="30929616">
            <w:pPr>
              <w:widowControl/>
              <w:adjustRightInd w:val="0"/>
              <w:snapToGrid w:val="0"/>
              <w:jc w:val="center"/>
              <w:rPr>
                <w:rFonts w:hint="eastAsia"/>
                <w:kern w:val="0"/>
                <w:sz w:val="21"/>
                <w:szCs w:val="21"/>
                <w:lang w:val="en-US" w:eastAsia="zh-CN"/>
              </w:rPr>
            </w:pPr>
          </w:p>
        </w:tc>
        <w:tc>
          <w:tcPr>
            <w:tcW w:w="1587" w:type="dxa"/>
            <w:tcBorders>
              <w:top w:val="single" w:color="auto" w:sz="8" w:space="0"/>
              <w:left w:val="single" w:color="auto" w:sz="8" w:space="0"/>
              <w:bottom w:val="single" w:color="auto" w:sz="8" w:space="0"/>
              <w:right w:val="single" w:color="auto" w:sz="8" w:space="0"/>
            </w:tcBorders>
            <w:vAlign w:val="center"/>
          </w:tcPr>
          <w:p w14:paraId="5A8DD151">
            <w:pPr>
              <w:widowControl/>
              <w:adjustRightInd w:val="0"/>
              <w:snapToGrid w:val="0"/>
              <w:jc w:val="center"/>
              <w:rPr>
                <w:rFonts w:hint="default"/>
                <w:kern w:val="0"/>
                <w:sz w:val="21"/>
                <w:szCs w:val="21"/>
                <w:lang w:val="en-US" w:eastAsia="zh-CN"/>
              </w:rPr>
            </w:pPr>
            <w:r>
              <w:rPr>
                <w:rFonts w:hint="eastAsia"/>
                <w:kern w:val="0"/>
                <w:sz w:val="21"/>
                <w:szCs w:val="21"/>
                <w:lang w:val="en-US" w:eastAsia="zh-CN"/>
              </w:rPr>
              <w:t xml:space="preserve">2024 - 1 - 5  </w:t>
            </w:r>
          </w:p>
        </w:tc>
        <w:tc>
          <w:tcPr>
            <w:tcW w:w="1864" w:type="dxa"/>
            <w:tcBorders>
              <w:top w:val="single" w:color="auto" w:sz="8" w:space="0"/>
              <w:left w:val="single" w:color="auto" w:sz="8" w:space="0"/>
              <w:bottom w:val="single" w:color="auto" w:sz="8" w:space="0"/>
              <w:right w:val="single" w:color="auto" w:sz="8" w:space="0"/>
            </w:tcBorders>
            <w:vAlign w:val="center"/>
          </w:tcPr>
          <w:p w14:paraId="62795926">
            <w:pPr>
              <w:widowControl/>
              <w:adjustRightInd w:val="0"/>
              <w:snapToGrid w:val="0"/>
              <w:jc w:val="center"/>
              <w:rPr>
                <w:rFonts w:hint="default"/>
                <w:kern w:val="0"/>
                <w:sz w:val="21"/>
                <w:szCs w:val="21"/>
                <w:lang w:val="en-US" w:eastAsia="zh-CN"/>
              </w:rPr>
            </w:pPr>
            <w:r>
              <w:rPr>
                <w:rFonts w:hint="eastAsia"/>
                <w:kern w:val="0"/>
                <w:sz w:val="21"/>
                <w:szCs w:val="21"/>
                <w:lang w:val="en-US" w:eastAsia="zh-CN"/>
              </w:rPr>
              <w:t>79720000元</w:t>
            </w:r>
          </w:p>
          <w:p w14:paraId="17B1D822">
            <w:pPr>
              <w:widowControl/>
              <w:adjustRightInd w:val="0"/>
              <w:snapToGrid w:val="0"/>
              <w:jc w:val="center"/>
              <w:rPr>
                <w:rFonts w:hint="eastAsia"/>
                <w:kern w:val="0"/>
                <w:sz w:val="21"/>
                <w:szCs w:val="21"/>
                <w:lang w:eastAsia="zh-CN"/>
              </w:rPr>
            </w:pPr>
          </w:p>
          <w:p w14:paraId="1847779E">
            <w:pPr>
              <w:widowControl/>
              <w:adjustRightInd w:val="0"/>
              <w:snapToGrid w:val="0"/>
              <w:jc w:val="center"/>
              <w:rPr>
                <w:rFonts w:hint="default"/>
                <w:kern w:val="0"/>
                <w:sz w:val="21"/>
                <w:szCs w:val="21"/>
                <w:lang w:val="en-US" w:eastAsia="zh-CN"/>
              </w:rPr>
            </w:pP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96" w:type="dxa"/>
            <w:vMerge w:val="continue"/>
            <w:tcBorders>
              <w:left w:val="single" w:color="auto" w:sz="8" w:space="0"/>
              <w:right w:val="single" w:color="auto" w:sz="8" w:space="0"/>
            </w:tcBorders>
            <w:vAlign w:val="center"/>
          </w:tcPr>
          <w:p w14:paraId="72324D95">
            <w:pPr>
              <w:widowControl/>
              <w:adjustRightInd w:val="0"/>
              <w:snapToGrid w:val="0"/>
              <w:jc w:val="center"/>
              <w:rPr>
                <w:kern w:val="0"/>
                <w:sz w:val="21"/>
                <w:szCs w:val="21"/>
              </w:rPr>
            </w:pPr>
          </w:p>
        </w:tc>
        <w:tc>
          <w:tcPr>
            <w:tcW w:w="2698" w:type="dxa"/>
            <w:vMerge w:val="continue"/>
            <w:tcBorders>
              <w:left w:val="single" w:color="auto" w:sz="8" w:space="0"/>
              <w:right w:val="single" w:color="auto" w:sz="8" w:space="0"/>
            </w:tcBorders>
            <w:vAlign w:val="center"/>
          </w:tcPr>
          <w:p w14:paraId="286C453D">
            <w:pPr>
              <w:widowControl/>
              <w:adjustRightInd w:val="0"/>
              <w:snapToGrid w:val="0"/>
              <w:jc w:val="center"/>
              <w:rPr>
                <w:rFonts w:hint="eastAsia"/>
                <w:kern w:val="0"/>
                <w:sz w:val="21"/>
                <w:szCs w:val="21"/>
                <w:lang w:val="en-US" w:eastAsia="zh-CN"/>
              </w:rPr>
            </w:pPr>
          </w:p>
        </w:tc>
        <w:tc>
          <w:tcPr>
            <w:tcW w:w="2698" w:type="dxa"/>
            <w:tcBorders>
              <w:top w:val="single" w:color="auto" w:sz="8" w:space="0"/>
              <w:left w:val="single" w:color="auto" w:sz="8" w:space="0"/>
              <w:bottom w:val="single" w:color="auto" w:sz="8" w:space="0"/>
              <w:right w:val="single" w:color="auto" w:sz="8" w:space="0"/>
            </w:tcBorders>
            <w:vAlign w:val="center"/>
          </w:tcPr>
          <w:p w14:paraId="0ED742D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秦皇岛（北戴河机场）至唐山（唐山市东外环）高速公路唐山段</w:t>
            </w:r>
          </w:p>
        </w:tc>
        <w:tc>
          <w:tcPr>
            <w:tcW w:w="1718" w:type="dxa"/>
            <w:tcBorders>
              <w:top w:val="single" w:color="auto" w:sz="8" w:space="0"/>
              <w:left w:val="single" w:color="auto" w:sz="8" w:space="0"/>
              <w:bottom w:val="single" w:color="auto" w:sz="8" w:space="0"/>
              <w:right w:val="single" w:color="auto" w:sz="8" w:space="0"/>
            </w:tcBorders>
            <w:vAlign w:val="center"/>
          </w:tcPr>
          <w:p w14:paraId="62945C8D">
            <w:pPr>
              <w:widowControl/>
              <w:adjustRightInd w:val="0"/>
              <w:snapToGrid w:val="0"/>
              <w:jc w:val="center"/>
              <w:rPr>
                <w:rFonts w:hint="eastAsia"/>
                <w:kern w:val="0"/>
                <w:sz w:val="21"/>
                <w:szCs w:val="21"/>
                <w:lang w:eastAsia="zh-CN"/>
              </w:rPr>
            </w:pPr>
            <w:r>
              <w:rPr>
                <w:rFonts w:hint="eastAsia"/>
                <w:kern w:val="0"/>
                <w:sz w:val="21"/>
                <w:szCs w:val="21"/>
                <w:lang w:val="en-US" w:eastAsia="zh-CN"/>
              </w:rPr>
              <w:t>唐山市交通运输局</w:t>
            </w:r>
          </w:p>
          <w:p w14:paraId="732C19BA">
            <w:pPr>
              <w:widowControl/>
              <w:adjustRightInd w:val="0"/>
              <w:snapToGrid w:val="0"/>
              <w:jc w:val="center"/>
              <w:rPr>
                <w:rFonts w:hint="default"/>
                <w:kern w:val="0"/>
                <w:sz w:val="21"/>
                <w:szCs w:val="21"/>
                <w:lang w:val="en-US" w:eastAsia="zh-CN"/>
              </w:rPr>
            </w:pPr>
          </w:p>
        </w:tc>
        <w:tc>
          <w:tcPr>
            <w:tcW w:w="1587" w:type="dxa"/>
            <w:tcBorders>
              <w:top w:val="single" w:color="auto" w:sz="8" w:space="0"/>
              <w:left w:val="single" w:color="auto" w:sz="8" w:space="0"/>
              <w:bottom w:val="single" w:color="auto" w:sz="8" w:space="0"/>
              <w:right w:val="single" w:color="auto" w:sz="8" w:space="0"/>
            </w:tcBorders>
            <w:vAlign w:val="center"/>
          </w:tcPr>
          <w:p w14:paraId="26422E3E">
            <w:pPr>
              <w:widowControl/>
              <w:adjustRightInd w:val="0"/>
              <w:snapToGrid w:val="0"/>
              <w:jc w:val="center"/>
              <w:rPr>
                <w:rFonts w:hint="eastAsia"/>
                <w:kern w:val="0"/>
                <w:sz w:val="21"/>
                <w:szCs w:val="21"/>
                <w:lang w:eastAsia="zh-CN"/>
              </w:rPr>
            </w:pPr>
            <w:r>
              <w:rPr>
                <w:rFonts w:hint="eastAsia"/>
                <w:kern w:val="0"/>
                <w:sz w:val="21"/>
                <w:szCs w:val="21"/>
                <w:lang w:val="en-US" w:eastAsia="zh-CN"/>
              </w:rPr>
              <w:t xml:space="preserve">2022 - 9 - 14  </w:t>
            </w:r>
          </w:p>
          <w:p w14:paraId="4FB2CF5D">
            <w:pPr>
              <w:widowControl/>
              <w:adjustRightInd w:val="0"/>
              <w:snapToGrid w:val="0"/>
              <w:jc w:val="center"/>
              <w:rPr>
                <w:rFonts w:hint="default"/>
                <w:kern w:val="0"/>
                <w:sz w:val="21"/>
                <w:szCs w:val="21"/>
                <w:lang w:val="en-US" w:eastAsia="zh-CN"/>
              </w:rPr>
            </w:pPr>
          </w:p>
        </w:tc>
        <w:tc>
          <w:tcPr>
            <w:tcW w:w="1864" w:type="dxa"/>
            <w:tcBorders>
              <w:top w:val="single" w:color="auto" w:sz="8" w:space="0"/>
              <w:left w:val="single" w:color="auto" w:sz="8" w:space="0"/>
              <w:bottom w:val="single" w:color="auto" w:sz="8" w:space="0"/>
              <w:right w:val="single" w:color="auto" w:sz="8" w:space="0"/>
            </w:tcBorders>
            <w:vAlign w:val="center"/>
          </w:tcPr>
          <w:p w14:paraId="24CECC5D">
            <w:pPr>
              <w:widowControl/>
              <w:adjustRightInd w:val="0"/>
              <w:snapToGrid w:val="0"/>
              <w:jc w:val="center"/>
              <w:rPr>
                <w:rFonts w:hint="default"/>
                <w:kern w:val="0"/>
                <w:sz w:val="21"/>
                <w:szCs w:val="21"/>
                <w:lang w:val="en-US" w:eastAsia="zh-CN"/>
              </w:rPr>
            </w:pPr>
            <w:r>
              <w:rPr>
                <w:rFonts w:hint="eastAsia"/>
                <w:kern w:val="0"/>
                <w:sz w:val="21"/>
                <w:szCs w:val="21"/>
                <w:lang w:val="en-US" w:eastAsia="zh-CN"/>
              </w:rPr>
              <w:t>66170788元</w:t>
            </w:r>
          </w:p>
          <w:p w14:paraId="2E65B3EA">
            <w:pPr>
              <w:widowControl/>
              <w:adjustRightInd w:val="0"/>
              <w:snapToGrid w:val="0"/>
              <w:jc w:val="center"/>
              <w:rPr>
                <w:rFonts w:hint="eastAsia"/>
                <w:kern w:val="0"/>
                <w:sz w:val="21"/>
                <w:szCs w:val="21"/>
                <w:lang w:val="en-US" w:eastAsia="zh-CN"/>
              </w:rPr>
            </w:pP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696" w:type="dxa"/>
            <w:vMerge w:val="continue"/>
            <w:tcBorders>
              <w:left w:val="single" w:color="auto" w:sz="8" w:space="0"/>
              <w:right w:val="single" w:color="auto" w:sz="8" w:space="0"/>
            </w:tcBorders>
            <w:vAlign w:val="center"/>
          </w:tcPr>
          <w:p w14:paraId="36E09954">
            <w:pPr>
              <w:widowControl/>
              <w:adjustRightInd w:val="0"/>
              <w:snapToGrid w:val="0"/>
              <w:jc w:val="center"/>
              <w:rPr>
                <w:kern w:val="0"/>
                <w:sz w:val="21"/>
                <w:szCs w:val="21"/>
              </w:rPr>
            </w:pPr>
          </w:p>
        </w:tc>
        <w:tc>
          <w:tcPr>
            <w:tcW w:w="2698" w:type="dxa"/>
            <w:vMerge w:val="continue"/>
            <w:tcBorders>
              <w:left w:val="single" w:color="auto" w:sz="8" w:space="0"/>
              <w:right w:val="single" w:color="auto" w:sz="8" w:space="0"/>
            </w:tcBorders>
            <w:vAlign w:val="center"/>
          </w:tcPr>
          <w:p w14:paraId="590DEE92">
            <w:pPr>
              <w:widowControl/>
              <w:adjustRightInd w:val="0"/>
              <w:snapToGrid w:val="0"/>
              <w:jc w:val="center"/>
              <w:rPr>
                <w:rFonts w:hint="eastAsia"/>
                <w:kern w:val="0"/>
                <w:sz w:val="21"/>
                <w:szCs w:val="21"/>
                <w:lang w:val="en-US" w:eastAsia="zh-CN"/>
              </w:rPr>
            </w:pPr>
          </w:p>
        </w:tc>
        <w:tc>
          <w:tcPr>
            <w:tcW w:w="2698" w:type="dxa"/>
            <w:tcBorders>
              <w:top w:val="single" w:color="auto" w:sz="8" w:space="0"/>
              <w:left w:val="single" w:color="auto" w:sz="8" w:space="0"/>
              <w:bottom w:val="single" w:color="auto" w:sz="8" w:space="0"/>
              <w:right w:val="single" w:color="auto" w:sz="8" w:space="0"/>
            </w:tcBorders>
            <w:vAlign w:val="center"/>
          </w:tcPr>
          <w:p w14:paraId="6166EA8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曲港高速公路肃宁互通至京台高速段（肃宁互通至黄骅港段一期工程）工程勘察设计</w:t>
            </w:r>
          </w:p>
        </w:tc>
        <w:tc>
          <w:tcPr>
            <w:tcW w:w="1718" w:type="dxa"/>
            <w:tcBorders>
              <w:top w:val="single" w:color="auto" w:sz="8" w:space="0"/>
              <w:left w:val="single" w:color="auto" w:sz="8" w:space="0"/>
              <w:bottom w:val="single" w:color="auto" w:sz="8" w:space="0"/>
              <w:right w:val="single" w:color="auto" w:sz="8" w:space="0"/>
            </w:tcBorders>
            <w:vAlign w:val="center"/>
          </w:tcPr>
          <w:p w14:paraId="4E98AAE9">
            <w:pPr>
              <w:widowControl/>
              <w:adjustRightInd w:val="0"/>
              <w:snapToGrid w:val="0"/>
              <w:jc w:val="center"/>
              <w:rPr>
                <w:rFonts w:hint="eastAsia"/>
                <w:kern w:val="0"/>
                <w:sz w:val="21"/>
                <w:szCs w:val="21"/>
                <w:lang w:eastAsia="zh-CN"/>
              </w:rPr>
            </w:pPr>
            <w:r>
              <w:rPr>
                <w:rFonts w:hint="eastAsia"/>
                <w:kern w:val="0"/>
                <w:sz w:val="21"/>
                <w:szCs w:val="21"/>
                <w:lang w:val="en-US" w:eastAsia="zh-CN"/>
              </w:rPr>
              <w:t>沧州曲港高速公路建设有限责任公司</w:t>
            </w:r>
          </w:p>
          <w:p w14:paraId="44403407">
            <w:pPr>
              <w:widowControl/>
              <w:adjustRightInd w:val="0"/>
              <w:snapToGrid w:val="0"/>
              <w:jc w:val="center"/>
              <w:rPr>
                <w:rFonts w:hint="eastAsia"/>
                <w:kern w:val="0"/>
                <w:sz w:val="21"/>
                <w:szCs w:val="21"/>
                <w:lang w:val="en-US" w:eastAsia="zh-CN"/>
              </w:rPr>
            </w:pPr>
          </w:p>
        </w:tc>
        <w:tc>
          <w:tcPr>
            <w:tcW w:w="1587" w:type="dxa"/>
            <w:tcBorders>
              <w:top w:val="single" w:color="auto" w:sz="8" w:space="0"/>
              <w:left w:val="single" w:color="auto" w:sz="8" w:space="0"/>
              <w:bottom w:val="single" w:color="auto" w:sz="8" w:space="0"/>
              <w:right w:val="single" w:color="auto" w:sz="8" w:space="0"/>
            </w:tcBorders>
            <w:vAlign w:val="center"/>
          </w:tcPr>
          <w:p w14:paraId="4AF29229">
            <w:pPr>
              <w:widowControl/>
              <w:adjustRightInd w:val="0"/>
              <w:snapToGrid w:val="0"/>
              <w:jc w:val="center"/>
              <w:rPr>
                <w:rFonts w:hint="eastAsia"/>
                <w:kern w:val="0"/>
                <w:sz w:val="21"/>
                <w:szCs w:val="21"/>
                <w:lang w:eastAsia="zh-CN"/>
              </w:rPr>
            </w:pPr>
            <w:r>
              <w:rPr>
                <w:rFonts w:hint="eastAsia"/>
                <w:kern w:val="0"/>
                <w:sz w:val="21"/>
                <w:szCs w:val="21"/>
                <w:lang w:val="en-US" w:eastAsia="zh-CN"/>
              </w:rPr>
              <w:t xml:space="preserve">2024 - 8 - 23  </w:t>
            </w:r>
          </w:p>
          <w:p w14:paraId="6CF44F57">
            <w:pPr>
              <w:widowControl/>
              <w:adjustRightInd w:val="0"/>
              <w:snapToGrid w:val="0"/>
              <w:jc w:val="center"/>
              <w:rPr>
                <w:rFonts w:hint="default"/>
                <w:kern w:val="0"/>
                <w:sz w:val="21"/>
                <w:szCs w:val="21"/>
                <w:lang w:val="en-US" w:eastAsia="zh-CN"/>
              </w:rPr>
            </w:pPr>
          </w:p>
        </w:tc>
        <w:tc>
          <w:tcPr>
            <w:tcW w:w="1864" w:type="dxa"/>
            <w:tcBorders>
              <w:top w:val="single" w:color="auto" w:sz="8" w:space="0"/>
              <w:left w:val="single" w:color="auto" w:sz="8" w:space="0"/>
              <w:bottom w:val="single" w:color="auto" w:sz="8" w:space="0"/>
              <w:right w:val="single" w:color="auto" w:sz="8" w:space="0"/>
            </w:tcBorders>
            <w:vAlign w:val="center"/>
          </w:tcPr>
          <w:p w14:paraId="3772D350">
            <w:pPr>
              <w:widowControl/>
              <w:adjustRightInd w:val="0"/>
              <w:snapToGrid w:val="0"/>
              <w:jc w:val="center"/>
              <w:rPr>
                <w:rFonts w:hint="default"/>
                <w:kern w:val="0"/>
                <w:sz w:val="21"/>
                <w:szCs w:val="21"/>
                <w:lang w:val="en-US" w:eastAsia="zh-CN"/>
              </w:rPr>
            </w:pPr>
            <w:r>
              <w:rPr>
                <w:rFonts w:hint="eastAsia"/>
                <w:kern w:val="0"/>
                <w:sz w:val="21"/>
                <w:szCs w:val="21"/>
                <w:lang w:val="en-US" w:eastAsia="zh-CN"/>
              </w:rPr>
              <w:t>120000000元</w:t>
            </w:r>
          </w:p>
          <w:p w14:paraId="4AA845C9">
            <w:pPr>
              <w:widowControl/>
              <w:adjustRightInd w:val="0"/>
              <w:snapToGrid w:val="0"/>
              <w:jc w:val="center"/>
              <w:rPr>
                <w:rFonts w:hint="default"/>
                <w:kern w:val="0"/>
                <w:sz w:val="21"/>
                <w:szCs w:val="21"/>
                <w:lang w:val="en-US" w:eastAsia="zh-CN"/>
              </w:rPr>
            </w:pPr>
          </w:p>
        </w:tc>
      </w:tr>
      <w:tr w14:paraId="4112E7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96" w:type="dxa"/>
            <w:vMerge w:val="continue"/>
            <w:tcBorders>
              <w:left w:val="single" w:color="auto" w:sz="8" w:space="0"/>
              <w:right w:val="single" w:color="auto" w:sz="8" w:space="0"/>
            </w:tcBorders>
            <w:vAlign w:val="center"/>
          </w:tcPr>
          <w:p w14:paraId="318CCA78">
            <w:pPr>
              <w:widowControl/>
              <w:adjustRightInd w:val="0"/>
              <w:snapToGrid w:val="0"/>
              <w:jc w:val="center"/>
              <w:rPr>
                <w:kern w:val="0"/>
                <w:sz w:val="21"/>
                <w:szCs w:val="21"/>
              </w:rPr>
            </w:pPr>
          </w:p>
        </w:tc>
        <w:tc>
          <w:tcPr>
            <w:tcW w:w="2698" w:type="dxa"/>
            <w:vMerge w:val="continue"/>
            <w:tcBorders>
              <w:left w:val="single" w:color="auto" w:sz="8" w:space="0"/>
              <w:right w:val="single" w:color="auto" w:sz="8" w:space="0"/>
            </w:tcBorders>
            <w:vAlign w:val="center"/>
          </w:tcPr>
          <w:p w14:paraId="36DC6A2C">
            <w:pPr>
              <w:widowControl/>
              <w:adjustRightInd w:val="0"/>
              <w:snapToGrid w:val="0"/>
              <w:jc w:val="center"/>
              <w:rPr>
                <w:rFonts w:hint="eastAsia"/>
                <w:kern w:val="0"/>
                <w:sz w:val="21"/>
                <w:szCs w:val="21"/>
                <w:lang w:val="en-US" w:eastAsia="zh-CN"/>
              </w:rPr>
            </w:pPr>
          </w:p>
        </w:tc>
        <w:tc>
          <w:tcPr>
            <w:tcW w:w="2698" w:type="dxa"/>
            <w:tcBorders>
              <w:top w:val="single" w:color="auto" w:sz="8" w:space="0"/>
              <w:left w:val="single" w:color="auto" w:sz="8" w:space="0"/>
              <w:bottom w:val="single" w:color="auto" w:sz="8" w:space="0"/>
              <w:right w:val="single" w:color="auto" w:sz="8" w:space="0"/>
            </w:tcBorders>
            <w:vAlign w:val="center"/>
          </w:tcPr>
          <w:p w14:paraId="235DC245">
            <w:pPr>
              <w:widowControl/>
              <w:adjustRightInd w:val="0"/>
              <w:snapToGrid w:val="0"/>
              <w:jc w:val="center"/>
              <w:rPr>
                <w:rFonts w:hint="eastAsia"/>
                <w:kern w:val="0"/>
                <w:sz w:val="21"/>
                <w:szCs w:val="21"/>
                <w:lang w:eastAsia="zh-CN"/>
              </w:rPr>
            </w:pPr>
            <w:r>
              <w:rPr>
                <w:rFonts w:hint="eastAsia"/>
                <w:kern w:val="0"/>
                <w:sz w:val="21"/>
                <w:szCs w:val="21"/>
                <w:lang w:val="en-US" w:eastAsia="zh-CN"/>
              </w:rPr>
              <w:t>保康至神农架高速公路机电工程 BSLX-6 合同段</w:t>
            </w:r>
          </w:p>
          <w:p w14:paraId="63819A95">
            <w:pPr>
              <w:widowControl/>
              <w:adjustRightInd w:val="0"/>
              <w:snapToGrid w:val="0"/>
              <w:jc w:val="center"/>
              <w:rPr>
                <w:rFonts w:hint="eastAsia"/>
                <w:kern w:val="0"/>
                <w:sz w:val="21"/>
                <w:szCs w:val="21"/>
                <w:lang w:val="en-US" w:eastAsia="zh-CN"/>
              </w:rPr>
            </w:pPr>
          </w:p>
        </w:tc>
        <w:tc>
          <w:tcPr>
            <w:tcW w:w="1718" w:type="dxa"/>
            <w:tcBorders>
              <w:top w:val="single" w:color="auto" w:sz="8" w:space="0"/>
              <w:left w:val="single" w:color="auto" w:sz="8" w:space="0"/>
              <w:bottom w:val="single" w:color="auto" w:sz="8" w:space="0"/>
              <w:right w:val="single" w:color="auto" w:sz="8" w:space="0"/>
            </w:tcBorders>
            <w:vAlign w:val="center"/>
          </w:tcPr>
          <w:p w14:paraId="4C8AFA40">
            <w:pPr>
              <w:widowControl/>
              <w:adjustRightInd w:val="0"/>
              <w:snapToGrid w:val="0"/>
              <w:jc w:val="center"/>
              <w:rPr>
                <w:rFonts w:hint="eastAsia"/>
                <w:kern w:val="0"/>
                <w:sz w:val="21"/>
                <w:szCs w:val="21"/>
                <w:lang w:eastAsia="zh-CN"/>
              </w:rPr>
            </w:pPr>
            <w:r>
              <w:rPr>
                <w:rFonts w:hint="eastAsia"/>
                <w:kern w:val="0"/>
                <w:sz w:val="21"/>
                <w:szCs w:val="21"/>
                <w:lang w:val="en-US" w:eastAsia="zh-CN"/>
              </w:rPr>
              <w:t>湖北交投襄神高速公路有限公司</w:t>
            </w:r>
          </w:p>
          <w:p w14:paraId="308203D3">
            <w:pPr>
              <w:widowControl/>
              <w:adjustRightInd w:val="0"/>
              <w:snapToGrid w:val="0"/>
              <w:jc w:val="center"/>
              <w:rPr>
                <w:rFonts w:hint="eastAsia"/>
                <w:kern w:val="0"/>
                <w:sz w:val="21"/>
                <w:szCs w:val="21"/>
                <w:lang w:val="en-US" w:eastAsia="zh-CN"/>
              </w:rPr>
            </w:pPr>
          </w:p>
        </w:tc>
        <w:tc>
          <w:tcPr>
            <w:tcW w:w="1587" w:type="dxa"/>
            <w:tcBorders>
              <w:top w:val="single" w:color="auto" w:sz="8" w:space="0"/>
              <w:left w:val="single" w:color="auto" w:sz="8" w:space="0"/>
              <w:bottom w:val="single" w:color="auto" w:sz="8" w:space="0"/>
              <w:right w:val="single" w:color="auto" w:sz="8" w:space="0"/>
            </w:tcBorders>
            <w:vAlign w:val="center"/>
          </w:tcPr>
          <w:p w14:paraId="74D68757">
            <w:pPr>
              <w:widowControl/>
              <w:adjustRightInd w:val="0"/>
              <w:snapToGrid w:val="0"/>
              <w:jc w:val="center"/>
              <w:rPr>
                <w:rFonts w:hint="eastAsia"/>
                <w:kern w:val="0"/>
                <w:sz w:val="21"/>
                <w:szCs w:val="21"/>
                <w:lang w:eastAsia="zh-CN"/>
              </w:rPr>
            </w:pPr>
            <w:r>
              <w:rPr>
                <w:rFonts w:hint="eastAsia"/>
                <w:kern w:val="0"/>
                <w:sz w:val="21"/>
                <w:szCs w:val="21"/>
                <w:lang w:val="en-US" w:eastAsia="zh-CN"/>
              </w:rPr>
              <w:t>2023-07-01</w:t>
            </w:r>
          </w:p>
          <w:p w14:paraId="647A046F">
            <w:pPr>
              <w:widowControl/>
              <w:adjustRightInd w:val="0"/>
              <w:snapToGrid w:val="0"/>
              <w:jc w:val="center"/>
              <w:rPr>
                <w:rFonts w:hint="default"/>
                <w:kern w:val="0"/>
                <w:sz w:val="21"/>
                <w:szCs w:val="21"/>
                <w:lang w:val="en-US" w:eastAsia="zh-CN"/>
              </w:rPr>
            </w:pPr>
          </w:p>
        </w:tc>
        <w:tc>
          <w:tcPr>
            <w:tcW w:w="1864" w:type="dxa"/>
            <w:tcBorders>
              <w:top w:val="single" w:color="auto" w:sz="8" w:space="0"/>
              <w:left w:val="single" w:color="auto" w:sz="8" w:space="0"/>
              <w:bottom w:val="single" w:color="auto" w:sz="8" w:space="0"/>
              <w:right w:val="single" w:color="auto" w:sz="8" w:space="0"/>
            </w:tcBorders>
            <w:vAlign w:val="center"/>
          </w:tcPr>
          <w:p w14:paraId="306B5E2A">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309300751元</w:t>
            </w:r>
          </w:p>
          <w:p w14:paraId="47612AE0">
            <w:pPr>
              <w:widowControl/>
              <w:adjustRightInd w:val="0"/>
              <w:snapToGrid w:val="0"/>
              <w:jc w:val="center"/>
              <w:rPr>
                <w:rFonts w:hint="default"/>
                <w:kern w:val="0"/>
                <w:sz w:val="21"/>
                <w:szCs w:val="21"/>
                <w:lang w:val="en-US" w:eastAsia="zh-CN"/>
              </w:rPr>
            </w:pPr>
          </w:p>
        </w:tc>
      </w:tr>
      <w:tr w14:paraId="032A96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96" w:type="dxa"/>
            <w:vMerge w:val="continue"/>
            <w:tcBorders>
              <w:left w:val="single" w:color="auto" w:sz="8" w:space="0"/>
              <w:right w:val="single" w:color="auto" w:sz="8" w:space="0"/>
            </w:tcBorders>
            <w:vAlign w:val="center"/>
          </w:tcPr>
          <w:p w14:paraId="692217B3">
            <w:pPr>
              <w:widowControl/>
              <w:adjustRightInd w:val="0"/>
              <w:snapToGrid w:val="0"/>
              <w:jc w:val="center"/>
              <w:rPr>
                <w:kern w:val="0"/>
                <w:sz w:val="21"/>
                <w:szCs w:val="21"/>
              </w:rPr>
            </w:pPr>
          </w:p>
        </w:tc>
        <w:tc>
          <w:tcPr>
            <w:tcW w:w="2698" w:type="dxa"/>
            <w:vMerge w:val="continue"/>
            <w:tcBorders>
              <w:left w:val="single" w:color="auto" w:sz="8" w:space="0"/>
              <w:right w:val="single" w:color="auto" w:sz="8" w:space="0"/>
            </w:tcBorders>
            <w:vAlign w:val="center"/>
          </w:tcPr>
          <w:p w14:paraId="7E11A3BA">
            <w:pPr>
              <w:widowControl/>
              <w:adjustRightInd w:val="0"/>
              <w:snapToGrid w:val="0"/>
              <w:jc w:val="center"/>
              <w:rPr>
                <w:rFonts w:hint="eastAsia"/>
                <w:kern w:val="0"/>
                <w:sz w:val="21"/>
                <w:szCs w:val="21"/>
                <w:lang w:val="en-US" w:eastAsia="zh-CN"/>
              </w:rPr>
            </w:pPr>
          </w:p>
        </w:tc>
        <w:tc>
          <w:tcPr>
            <w:tcW w:w="2698" w:type="dxa"/>
            <w:tcBorders>
              <w:top w:val="single" w:color="auto" w:sz="8" w:space="0"/>
              <w:left w:val="single" w:color="auto" w:sz="8" w:space="0"/>
              <w:bottom w:val="single" w:color="auto" w:sz="8" w:space="0"/>
              <w:right w:val="single" w:color="auto" w:sz="8" w:space="0"/>
            </w:tcBorders>
            <w:vAlign w:val="center"/>
          </w:tcPr>
          <w:p w14:paraId="1DB1E2C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十堰经镇坪至巫溪高速公路鲍峡至溢水段机电工程 SWBY-4 合同段</w:t>
            </w:r>
          </w:p>
        </w:tc>
        <w:tc>
          <w:tcPr>
            <w:tcW w:w="1718" w:type="dxa"/>
            <w:tcBorders>
              <w:top w:val="single" w:color="auto" w:sz="8" w:space="0"/>
              <w:left w:val="single" w:color="auto" w:sz="8" w:space="0"/>
              <w:bottom w:val="single" w:color="auto" w:sz="8" w:space="0"/>
              <w:right w:val="single" w:color="auto" w:sz="8" w:space="0"/>
            </w:tcBorders>
            <w:vAlign w:val="center"/>
          </w:tcPr>
          <w:p w14:paraId="6623CC95">
            <w:pPr>
              <w:widowControl/>
              <w:adjustRightInd w:val="0"/>
              <w:snapToGrid w:val="0"/>
              <w:jc w:val="center"/>
              <w:rPr>
                <w:rFonts w:hint="eastAsia"/>
                <w:kern w:val="0"/>
                <w:sz w:val="21"/>
                <w:szCs w:val="21"/>
                <w:lang w:eastAsia="zh-CN"/>
              </w:rPr>
            </w:pPr>
            <w:r>
              <w:rPr>
                <w:rFonts w:hint="eastAsia"/>
                <w:kern w:val="0"/>
                <w:sz w:val="21"/>
                <w:szCs w:val="21"/>
                <w:lang w:val="en-US" w:eastAsia="zh-CN"/>
              </w:rPr>
              <w:t>湖北交投十巫高速公路有限公司</w:t>
            </w:r>
          </w:p>
          <w:p w14:paraId="14ADC9B5">
            <w:pPr>
              <w:widowControl/>
              <w:adjustRightInd w:val="0"/>
              <w:snapToGrid w:val="0"/>
              <w:jc w:val="center"/>
              <w:rPr>
                <w:rFonts w:hint="eastAsia"/>
                <w:kern w:val="0"/>
                <w:sz w:val="21"/>
                <w:szCs w:val="21"/>
                <w:lang w:val="en-US" w:eastAsia="zh-CN"/>
              </w:rPr>
            </w:pPr>
          </w:p>
        </w:tc>
        <w:tc>
          <w:tcPr>
            <w:tcW w:w="1587" w:type="dxa"/>
            <w:tcBorders>
              <w:top w:val="single" w:color="auto" w:sz="8" w:space="0"/>
              <w:left w:val="single" w:color="auto" w:sz="8" w:space="0"/>
              <w:bottom w:val="single" w:color="auto" w:sz="8" w:space="0"/>
              <w:right w:val="single" w:color="auto" w:sz="8" w:space="0"/>
            </w:tcBorders>
            <w:vAlign w:val="center"/>
          </w:tcPr>
          <w:p w14:paraId="3AE361AE">
            <w:pPr>
              <w:widowControl/>
              <w:adjustRightInd w:val="0"/>
              <w:snapToGrid w:val="0"/>
              <w:jc w:val="center"/>
              <w:rPr>
                <w:rFonts w:hint="eastAsia"/>
                <w:kern w:val="0"/>
                <w:sz w:val="21"/>
                <w:szCs w:val="21"/>
                <w:lang w:eastAsia="zh-CN"/>
              </w:rPr>
            </w:pPr>
            <w:r>
              <w:rPr>
                <w:rFonts w:hint="eastAsia"/>
                <w:kern w:val="0"/>
                <w:sz w:val="21"/>
                <w:szCs w:val="21"/>
                <w:lang w:val="en-US" w:eastAsia="zh-CN"/>
              </w:rPr>
              <w:t>2022-06-14</w:t>
            </w:r>
          </w:p>
          <w:p w14:paraId="2C6E8161">
            <w:pPr>
              <w:widowControl/>
              <w:adjustRightInd w:val="0"/>
              <w:snapToGrid w:val="0"/>
              <w:jc w:val="center"/>
              <w:rPr>
                <w:rFonts w:hint="default"/>
                <w:kern w:val="0"/>
                <w:sz w:val="21"/>
                <w:szCs w:val="21"/>
                <w:lang w:val="en-US" w:eastAsia="zh-CN"/>
              </w:rPr>
            </w:pPr>
          </w:p>
        </w:tc>
        <w:tc>
          <w:tcPr>
            <w:tcW w:w="1864" w:type="dxa"/>
            <w:tcBorders>
              <w:top w:val="single" w:color="auto" w:sz="8" w:space="0"/>
              <w:left w:val="single" w:color="auto" w:sz="8" w:space="0"/>
              <w:bottom w:val="single" w:color="auto" w:sz="8" w:space="0"/>
              <w:right w:val="single" w:color="auto" w:sz="8" w:space="0"/>
            </w:tcBorders>
            <w:vAlign w:val="center"/>
          </w:tcPr>
          <w:p w14:paraId="3C072409">
            <w:pPr>
              <w:widowControl/>
              <w:adjustRightInd w:val="0"/>
              <w:snapToGrid w:val="0"/>
              <w:jc w:val="center"/>
              <w:rPr>
                <w:rFonts w:hint="default"/>
                <w:kern w:val="0"/>
                <w:sz w:val="21"/>
                <w:szCs w:val="21"/>
                <w:lang w:val="en-US" w:eastAsia="zh-CN"/>
              </w:rPr>
            </w:pPr>
            <w:r>
              <w:rPr>
                <w:rFonts w:hint="eastAsia"/>
                <w:kern w:val="0"/>
                <w:sz w:val="21"/>
                <w:szCs w:val="21"/>
                <w:lang w:val="en-US" w:eastAsia="zh-CN"/>
              </w:rPr>
              <w:t>299812949元</w:t>
            </w:r>
          </w:p>
          <w:p w14:paraId="27B86F3C">
            <w:pPr>
              <w:widowControl/>
              <w:adjustRightInd w:val="0"/>
              <w:snapToGrid w:val="0"/>
              <w:jc w:val="center"/>
              <w:rPr>
                <w:rFonts w:hint="default"/>
                <w:kern w:val="0"/>
                <w:sz w:val="21"/>
                <w:szCs w:val="21"/>
                <w:lang w:val="en-US" w:eastAsia="zh-CN"/>
              </w:rPr>
            </w:pPr>
          </w:p>
        </w:tc>
      </w:tr>
      <w:tr w14:paraId="0A94AE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96" w:type="dxa"/>
            <w:vMerge w:val="continue"/>
            <w:tcBorders>
              <w:left w:val="single" w:color="auto" w:sz="8" w:space="0"/>
              <w:right w:val="single" w:color="auto" w:sz="8" w:space="0"/>
            </w:tcBorders>
            <w:vAlign w:val="center"/>
          </w:tcPr>
          <w:p w14:paraId="0F794976">
            <w:pPr>
              <w:widowControl/>
              <w:adjustRightInd w:val="0"/>
              <w:snapToGrid w:val="0"/>
              <w:jc w:val="center"/>
              <w:rPr>
                <w:kern w:val="0"/>
                <w:sz w:val="21"/>
                <w:szCs w:val="21"/>
              </w:rPr>
            </w:pPr>
          </w:p>
        </w:tc>
        <w:tc>
          <w:tcPr>
            <w:tcW w:w="2698" w:type="dxa"/>
            <w:vMerge w:val="continue"/>
            <w:tcBorders>
              <w:left w:val="single" w:color="auto" w:sz="8" w:space="0"/>
              <w:right w:val="single" w:color="auto" w:sz="8" w:space="0"/>
            </w:tcBorders>
            <w:vAlign w:val="center"/>
          </w:tcPr>
          <w:p w14:paraId="632A6254">
            <w:pPr>
              <w:widowControl/>
              <w:adjustRightInd w:val="0"/>
              <w:snapToGrid w:val="0"/>
              <w:jc w:val="center"/>
              <w:rPr>
                <w:rFonts w:hint="eastAsia"/>
                <w:kern w:val="0"/>
                <w:sz w:val="21"/>
                <w:szCs w:val="21"/>
                <w:lang w:val="en-US" w:eastAsia="zh-CN"/>
              </w:rPr>
            </w:pPr>
          </w:p>
        </w:tc>
        <w:tc>
          <w:tcPr>
            <w:tcW w:w="2698" w:type="dxa"/>
            <w:tcBorders>
              <w:top w:val="single" w:color="auto" w:sz="8" w:space="0"/>
              <w:left w:val="single" w:color="auto" w:sz="8" w:space="0"/>
              <w:bottom w:val="single" w:color="auto" w:sz="8" w:space="0"/>
              <w:right w:val="single" w:color="auto" w:sz="8" w:space="0"/>
            </w:tcBorders>
            <w:vAlign w:val="center"/>
          </w:tcPr>
          <w:p w14:paraId="4890C92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三峡翻坝江北高速公路机电工程机电工程施工 FBLX-4 标</w:t>
            </w:r>
          </w:p>
        </w:tc>
        <w:tc>
          <w:tcPr>
            <w:tcW w:w="1718" w:type="dxa"/>
            <w:tcBorders>
              <w:top w:val="single" w:color="auto" w:sz="8" w:space="0"/>
              <w:left w:val="single" w:color="auto" w:sz="8" w:space="0"/>
              <w:bottom w:val="single" w:color="auto" w:sz="8" w:space="0"/>
              <w:right w:val="single" w:color="auto" w:sz="8" w:space="0"/>
            </w:tcBorders>
            <w:vAlign w:val="center"/>
          </w:tcPr>
          <w:p w14:paraId="1E6197EE">
            <w:pPr>
              <w:widowControl/>
              <w:adjustRightInd w:val="0"/>
              <w:snapToGrid w:val="0"/>
              <w:jc w:val="center"/>
              <w:rPr>
                <w:rFonts w:hint="eastAsia"/>
                <w:kern w:val="0"/>
                <w:sz w:val="21"/>
                <w:szCs w:val="21"/>
                <w:lang w:eastAsia="zh-CN"/>
              </w:rPr>
            </w:pPr>
            <w:r>
              <w:rPr>
                <w:rFonts w:hint="eastAsia"/>
                <w:kern w:val="0"/>
                <w:sz w:val="21"/>
                <w:szCs w:val="21"/>
                <w:lang w:val="en-US" w:eastAsia="zh-CN"/>
              </w:rPr>
              <w:t>湖北交投翻坝江北高速公路有限公司</w:t>
            </w:r>
          </w:p>
          <w:p w14:paraId="67BCE649">
            <w:pPr>
              <w:widowControl/>
              <w:adjustRightInd w:val="0"/>
              <w:snapToGrid w:val="0"/>
              <w:jc w:val="center"/>
              <w:rPr>
                <w:rFonts w:hint="eastAsia"/>
                <w:kern w:val="0"/>
                <w:sz w:val="21"/>
                <w:szCs w:val="21"/>
                <w:lang w:val="en-US" w:eastAsia="zh-CN"/>
              </w:rPr>
            </w:pPr>
          </w:p>
        </w:tc>
        <w:tc>
          <w:tcPr>
            <w:tcW w:w="1587" w:type="dxa"/>
            <w:tcBorders>
              <w:top w:val="single" w:color="auto" w:sz="8" w:space="0"/>
              <w:left w:val="single" w:color="auto" w:sz="8" w:space="0"/>
              <w:bottom w:val="single" w:color="auto" w:sz="8" w:space="0"/>
              <w:right w:val="single" w:color="auto" w:sz="8" w:space="0"/>
            </w:tcBorders>
            <w:vAlign w:val="center"/>
          </w:tcPr>
          <w:p w14:paraId="33A78800">
            <w:pPr>
              <w:widowControl/>
              <w:adjustRightInd w:val="0"/>
              <w:snapToGrid w:val="0"/>
              <w:jc w:val="center"/>
              <w:rPr>
                <w:rFonts w:hint="eastAsia"/>
                <w:kern w:val="0"/>
                <w:sz w:val="21"/>
                <w:szCs w:val="21"/>
                <w:lang w:eastAsia="zh-CN"/>
              </w:rPr>
            </w:pPr>
            <w:r>
              <w:rPr>
                <w:rFonts w:hint="eastAsia"/>
                <w:kern w:val="0"/>
                <w:sz w:val="21"/>
                <w:szCs w:val="21"/>
                <w:lang w:val="en-US" w:eastAsia="zh-CN"/>
              </w:rPr>
              <w:t>2023-01-06</w:t>
            </w:r>
          </w:p>
          <w:p w14:paraId="3502D2FF">
            <w:pPr>
              <w:widowControl/>
              <w:adjustRightInd w:val="0"/>
              <w:snapToGrid w:val="0"/>
              <w:jc w:val="center"/>
              <w:rPr>
                <w:rFonts w:hint="default"/>
                <w:kern w:val="0"/>
                <w:sz w:val="21"/>
                <w:szCs w:val="21"/>
                <w:lang w:val="en-US" w:eastAsia="zh-CN"/>
              </w:rPr>
            </w:pPr>
          </w:p>
        </w:tc>
        <w:tc>
          <w:tcPr>
            <w:tcW w:w="1864" w:type="dxa"/>
            <w:tcBorders>
              <w:top w:val="single" w:color="auto" w:sz="8" w:space="0"/>
              <w:left w:val="single" w:color="auto" w:sz="8" w:space="0"/>
              <w:bottom w:val="single" w:color="auto" w:sz="8" w:space="0"/>
              <w:right w:val="single" w:color="auto" w:sz="8" w:space="0"/>
            </w:tcBorders>
            <w:vAlign w:val="center"/>
          </w:tcPr>
          <w:p w14:paraId="20D87090">
            <w:pPr>
              <w:widowControl/>
              <w:adjustRightInd w:val="0"/>
              <w:snapToGrid w:val="0"/>
              <w:jc w:val="center"/>
              <w:rPr>
                <w:rFonts w:hint="default"/>
                <w:kern w:val="0"/>
                <w:sz w:val="21"/>
                <w:szCs w:val="21"/>
                <w:lang w:val="en-US" w:eastAsia="zh-CN"/>
              </w:rPr>
            </w:pPr>
            <w:r>
              <w:rPr>
                <w:rFonts w:hint="eastAsia"/>
                <w:kern w:val="0"/>
                <w:sz w:val="21"/>
                <w:szCs w:val="21"/>
                <w:lang w:val="en-US" w:eastAsia="zh-CN"/>
              </w:rPr>
              <w:t>214324605元</w:t>
            </w:r>
          </w:p>
          <w:p w14:paraId="41D2E3FD">
            <w:pPr>
              <w:widowControl/>
              <w:adjustRightInd w:val="0"/>
              <w:snapToGrid w:val="0"/>
              <w:jc w:val="center"/>
              <w:rPr>
                <w:rFonts w:hint="default"/>
                <w:kern w:val="0"/>
                <w:sz w:val="21"/>
                <w:szCs w:val="21"/>
                <w:lang w:val="en-US" w:eastAsia="zh-CN"/>
              </w:rPr>
            </w:pPr>
          </w:p>
        </w:tc>
      </w:tr>
      <w:tr w14:paraId="00A1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96" w:type="dxa"/>
            <w:vMerge w:val="restart"/>
            <w:tcBorders>
              <w:top w:val="single" w:color="auto" w:sz="8" w:space="0"/>
              <w:left w:val="single" w:color="auto" w:sz="8" w:space="0"/>
              <w:right w:val="single" w:color="auto" w:sz="8" w:space="0"/>
            </w:tcBorders>
            <w:vAlign w:val="center"/>
          </w:tcPr>
          <w:p w14:paraId="250F46CD">
            <w:pPr>
              <w:widowControl/>
              <w:adjustRightInd w:val="0"/>
              <w:snapToGrid w:val="0"/>
              <w:jc w:val="center"/>
              <w:rPr>
                <w:kern w:val="0"/>
                <w:sz w:val="21"/>
                <w:szCs w:val="21"/>
              </w:rPr>
            </w:pPr>
            <w:r>
              <w:rPr>
                <w:rFonts w:hint="eastAsia"/>
                <w:kern w:val="0"/>
                <w:sz w:val="21"/>
                <w:szCs w:val="21"/>
              </w:rPr>
              <w:t>3</w:t>
            </w:r>
          </w:p>
        </w:tc>
        <w:tc>
          <w:tcPr>
            <w:tcW w:w="2698" w:type="dxa"/>
            <w:vMerge w:val="restart"/>
            <w:tcBorders>
              <w:top w:val="single" w:color="auto" w:sz="8" w:space="0"/>
              <w:left w:val="single" w:color="auto" w:sz="8" w:space="0"/>
              <w:right w:val="single" w:color="auto" w:sz="8" w:space="0"/>
            </w:tcBorders>
            <w:vAlign w:val="center"/>
          </w:tcPr>
          <w:p w14:paraId="6B3CE48D">
            <w:pPr>
              <w:widowControl/>
              <w:adjustRightInd w:val="0"/>
              <w:snapToGrid w:val="0"/>
              <w:jc w:val="center"/>
              <w:rPr>
                <w:rFonts w:hint="eastAsia"/>
                <w:kern w:val="0"/>
                <w:sz w:val="21"/>
                <w:szCs w:val="21"/>
                <w:lang w:val="en-US" w:eastAsia="zh-CN"/>
              </w:rPr>
            </w:pPr>
            <w:r>
              <w:rPr>
                <w:rFonts w:hint="eastAsia"/>
                <w:kern w:val="0"/>
                <w:sz w:val="21"/>
                <w:szCs w:val="21"/>
              </w:rPr>
              <w:t>陕西交通电子工程科技有限公司、湖南省交通规划勘察设计院有限公司投标联合体</w:t>
            </w:r>
          </w:p>
        </w:tc>
        <w:tc>
          <w:tcPr>
            <w:tcW w:w="2698" w:type="dxa"/>
            <w:tcBorders>
              <w:top w:val="single" w:color="auto" w:sz="8" w:space="0"/>
              <w:left w:val="single" w:color="auto" w:sz="8" w:space="0"/>
              <w:bottom w:val="single" w:color="auto" w:sz="8" w:space="0"/>
              <w:right w:val="single" w:color="auto" w:sz="8" w:space="0"/>
            </w:tcBorders>
            <w:vAlign w:val="center"/>
          </w:tcPr>
          <w:p w14:paraId="284A62C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G59 湖南省官庄至新化高速公路机电工程施工图设计</w:t>
            </w:r>
          </w:p>
          <w:p w14:paraId="561BF0BA">
            <w:pPr>
              <w:widowControl/>
              <w:adjustRightInd w:val="0"/>
              <w:snapToGrid w:val="0"/>
              <w:jc w:val="center"/>
              <w:rPr>
                <w:rFonts w:hint="eastAsia"/>
                <w:kern w:val="0"/>
                <w:sz w:val="21"/>
                <w:szCs w:val="21"/>
                <w:lang w:val="en-US" w:eastAsia="zh-CN"/>
              </w:rPr>
            </w:pPr>
          </w:p>
        </w:tc>
        <w:tc>
          <w:tcPr>
            <w:tcW w:w="1718" w:type="dxa"/>
            <w:tcBorders>
              <w:top w:val="single" w:color="auto" w:sz="8" w:space="0"/>
              <w:left w:val="single" w:color="auto" w:sz="8" w:space="0"/>
              <w:bottom w:val="single" w:color="auto" w:sz="8" w:space="0"/>
              <w:right w:val="single" w:color="auto" w:sz="8" w:space="0"/>
            </w:tcBorders>
            <w:vAlign w:val="center"/>
          </w:tcPr>
          <w:p w14:paraId="530FCFE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湖南省官新高速公路建设开发有限公司</w:t>
            </w:r>
          </w:p>
          <w:p w14:paraId="08EEE9A3">
            <w:pPr>
              <w:widowControl/>
              <w:adjustRightInd w:val="0"/>
              <w:snapToGrid w:val="0"/>
              <w:jc w:val="center"/>
              <w:rPr>
                <w:rFonts w:hint="eastAsia"/>
                <w:kern w:val="0"/>
                <w:sz w:val="21"/>
                <w:szCs w:val="21"/>
                <w:lang w:val="en-US" w:eastAsia="zh-CN"/>
              </w:rPr>
            </w:pPr>
          </w:p>
        </w:tc>
        <w:tc>
          <w:tcPr>
            <w:tcW w:w="1587" w:type="dxa"/>
            <w:tcBorders>
              <w:top w:val="single" w:color="auto" w:sz="8" w:space="0"/>
              <w:left w:val="single" w:color="auto" w:sz="8" w:space="0"/>
              <w:bottom w:val="single" w:color="auto" w:sz="8" w:space="0"/>
              <w:right w:val="single" w:color="auto" w:sz="8" w:space="0"/>
            </w:tcBorders>
            <w:vAlign w:val="center"/>
          </w:tcPr>
          <w:p w14:paraId="375AB10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2022-12-14</w:t>
            </w:r>
          </w:p>
          <w:p w14:paraId="3DF209E6">
            <w:pPr>
              <w:widowControl/>
              <w:adjustRightInd w:val="0"/>
              <w:snapToGrid w:val="0"/>
              <w:jc w:val="center"/>
              <w:rPr>
                <w:rFonts w:hint="eastAsia"/>
                <w:kern w:val="0"/>
                <w:sz w:val="21"/>
                <w:szCs w:val="21"/>
                <w:lang w:val="en-US" w:eastAsia="zh-CN"/>
              </w:rPr>
            </w:pPr>
          </w:p>
        </w:tc>
        <w:tc>
          <w:tcPr>
            <w:tcW w:w="1864" w:type="dxa"/>
            <w:tcBorders>
              <w:top w:val="single" w:color="auto" w:sz="8" w:space="0"/>
              <w:left w:val="single" w:color="auto" w:sz="8" w:space="0"/>
              <w:bottom w:val="single" w:color="auto" w:sz="8" w:space="0"/>
              <w:right w:val="single" w:color="auto" w:sz="8" w:space="0"/>
            </w:tcBorders>
            <w:vAlign w:val="center"/>
          </w:tcPr>
          <w:p w14:paraId="77395314">
            <w:pPr>
              <w:widowControl/>
              <w:adjustRightInd w:val="0"/>
              <w:snapToGrid w:val="0"/>
              <w:jc w:val="center"/>
              <w:rPr>
                <w:rFonts w:hint="default"/>
                <w:kern w:val="0"/>
                <w:sz w:val="21"/>
                <w:szCs w:val="21"/>
                <w:lang w:val="en-US" w:eastAsia="zh-CN"/>
              </w:rPr>
            </w:pPr>
            <w:r>
              <w:rPr>
                <w:rFonts w:hint="eastAsia"/>
                <w:kern w:val="0"/>
                <w:sz w:val="21"/>
                <w:szCs w:val="21"/>
                <w:lang w:val="en-US" w:eastAsia="zh-CN"/>
              </w:rPr>
              <w:t>2943710元</w:t>
            </w:r>
          </w:p>
          <w:p w14:paraId="38E692FD">
            <w:pPr>
              <w:widowControl/>
              <w:adjustRightInd w:val="0"/>
              <w:snapToGrid w:val="0"/>
              <w:jc w:val="center"/>
              <w:rPr>
                <w:rFonts w:hint="eastAsia"/>
                <w:kern w:val="0"/>
                <w:sz w:val="21"/>
                <w:szCs w:val="21"/>
                <w:lang w:val="en-US" w:eastAsia="zh-CN"/>
              </w:rPr>
            </w:pPr>
          </w:p>
        </w:tc>
      </w:tr>
      <w:tr w14:paraId="5FFD0F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96" w:type="dxa"/>
            <w:vMerge w:val="continue"/>
            <w:tcBorders>
              <w:left w:val="single" w:color="auto" w:sz="8" w:space="0"/>
              <w:right w:val="single" w:color="auto" w:sz="8" w:space="0"/>
            </w:tcBorders>
            <w:vAlign w:val="center"/>
          </w:tcPr>
          <w:p w14:paraId="2353E073">
            <w:pPr>
              <w:widowControl/>
              <w:adjustRightInd w:val="0"/>
              <w:snapToGrid w:val="0"/>
              <w:jc w:val="center"/>
              <w:rPr>
                <w:kern w:val="0"/>
                <w:sz w:val="21"/>
                <w:szCs w:val="21"/>
              </w:rPr>
            </w:pPr>
          </w:p>
        </w:tc>
        <w:tc>
          <w:tcPr>
            <w:tcW w:w="2698" w:type="dxa"/>
            <w:vMerge w:val="continue"/>
            <w:tcBorders>
              <w:left w:val="single" w:color="auto" w:sz="8" w:space="0"/>
              <w:right w:val="single" w:color="auto" w:sz="8" w:space="0"/>
            </w:tcBorders>
            <w:vAlign w:val="center"/>
          </w:tcPr>
          <w:p w14:paraId="63D667FA">
            <w:pPr>
              <w:widowControl/>
              <w:adjustRightInd w:val="0"/>
              <w:snapToGrid w:val="0"/>
              <w:jc w:val="center"/>
              <w:rPr>
                <w:rFonts w:hint="eastAsia"/>
                <w:kern w:val="0"/>
                <w:sz w:val="21"/>
                <w:szCs w:val="21"/>
                <w:lang w:val="en-US" w:eastAsia="zh-CN"/>
              </w:rPr>
            </w:pPr>
          </w:p>
        </w:tc>
        <w:tc>
          <w:tcPr>
            <w:tcW w:w="2698" w:type="dxa"/>
            <w:tcBorders>
              <w:top w:val="single" w:color="auto" w:sz="8" w:space="0"/>
              <w:left w:val="single" w:color="auto" w:sz="8" w:space="0"/>
              <w:bottom w:val="single" w:color="auto" w:sz="8" w:space="0"/>
              <w:right w:val="single" w:color="auto" w:sz="8" w:space="0"/>
            </w:tcBorders>
            <w:vAlign w:val="center"/>
          </w:tcPr>
          <w:p w14:paraId="2136634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湖南省平江（湘赣界）至伍市、伍市至益阳高速公路房建、机电工程施工图勘察设计</w:t>
            </w:r>
          </w:p>
          <w:p w14:paraId="335FD79C">
            <w:pPr>
              <w:widowControl/>
              <w:adjustRightInd w:val="0"/>
              <w:snapToGrid w:val="0"/>
              <w:jc w:val="center"/>
              <w:rPr>
                <w:rFonts w:hint="default"/>
                <w:kern w:val="0"/>
                <w:sz w:val="21"/>
                <w:szCs w:val="21"/>
                <w:lang w:val="en-US" w:eastAsia="zh-CN"/>
              </w:rPr>
            </w:pPr>
          </w:p>
        </w:tc>
        <w:tc>
          <w:tcPr>
            <w:tcW w:w="1718" w:type="dxa"/>
            <w:tcBorders>
              <w:top w:val="single" w:color="auto" w:sz="8" w:space="0"/>
              <w:left w:val="single" w:color="auto" w:sz="8" w:space="0"/>
              <w:bottom w:val="single" w:color="auto" w:sz="8" w:space="0"/>
              <w:right w:val="single" w:color="auto" w:sz="8" w:space="0"/>
            </w:tcBorders>
            <w:vAlign w:val="center"/>
          </w:tcPr>
          <w:p w14:paraId="66ED293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湖南省平益高速公路建设开发有限公司</w:t>
            </w:r>
          </w:p>
          <w:p w14:paraId="7EDF43D3">
            <w:pPr>
              <w:widowControl/>
              <w:adjustRightInd w:val="0"/>
              <w:snapToGrid w:val="0"/>
              <w:jc w:val="center"/>
              <w:rPr>
                <w:rFonts w:hint="eastAsia"/>
                <w:kern w:val="0"/>
                <w:sz w:val="21"/>
                <w:szCs w:val="21"/>
                <w:lang w:val="en-US" w:eastAsia="zh-CN"/>
              </w:rPr>
            </w:pPr>
          </w:p>
        </w:tc>
        <w:tc>
          <w:tcPr>
            <w:tcW w:w="1587" w:type="dxa"/>
            <w:tcBorders>
              <w:top w:val="single" w:color="auto" w:sz="8" w:space="0"/>
              <w:left w:val="single" w:color="auto" w:sz="8" w:space="0"/>
              <w:bottom w:val="single" w:color="auto" w:sz="8" w:space="0"/>
              <w:right w:val="single" w:color="auto" w:sz="8" w:space="0"/>
            </w:tcBorders>
            <w:vAlign w:val="center"/>
          </w:tcPr>
          <w:p w14:paraId="65B8E9C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2021-12-31</w:t>
            </w:r>
          </w:p>
          <w:p w14:paraId="69C32749">
            <w:pPr>
              <w:widowControl/>
              <w:adjustRightInd w:val="0"/>
              <w:snapToGrid w:val="0"/>
              <w:jc w:val="center"/>
              <w:rPr>
                <w:rFonts w:hint="eastAsia"/>
                <w:kern w:val="0"/>
                <w:sz w:val="21"/>
                <w:szCs w:val="21"/>
                <w:lang w:val="en-US" w:eastAsia="zh-CN"/>
              </w:rPr>
            </w:pPr>
          </w:p>
        </w:tc>
        <w:tc>
          <w:tcPr>
            <w:tcW w:w="1864" w:type="dxa"/>
            <w:tcBorders>
              <w:top w:val="single" w:color="auto" w:sz="8" w:space="0"/>
              <w:left w:val="single" w:color="auto" w:sz="8" w:space="0"/>
              <w:bottom w:val="single" w:color="auto" w:sz="8" w:space="0"/>
              <w:right w:val="single" w:color="auto" w:sz="8" w:space="0"/>
            </w:tcBorders>
            <w:vAlign w:val="center"/>
          </w:tcPr>
          <w:p w14:paraId="01F94C1E">
            <w:pPr>
              <w:widowControl/>
              <w:adjustRightInd w:val="0"/>
              <w:snapToGrid w:val="0"/>
              <w:jc w:val="center"/>
              <w:rPr>
                <w:rFonts w:hint="default"/>
                <w:kern w:val="0"/>
                <w:sz w:val="21"/>
                <w:szCs w:val="21"/>
                <w:lang w:val="en-US" w:eastAsia="zh-CN"/>
              </w:rPr>
            </w:pPr>
            <w:r>
              <w:rPr>
                <w:rFonts w:hint="eastAsia"/>
                <w:kern w:val="0"/>
                <w:sz w:val="21"/>
                <w:szCs w:val="21"/>
                <w:lang w:val="en-US" w:eastAsia="zh-CN"/>
              </w:rPr>
              <w:t>12915468元</w:t>
            </w:r>
          </w:p>
          <w:p w14:paraId="0823C9B0">
            <w:pPr>
              <w:widowControl/>
              <w:adjustRightInd w:val="0"/>
              <w:snapToGrid w:val="0"/>
              <w:jc w:val="center"/>
              <w:rPr>
                <w:rFonts w:hint="eastAsia"/>
                <w:kern w:val="0"/>
                <w:sz w:val="21"/>
                <w:szCs w:val="21"/>
                <w:lang w:val="en-US" w:eastAsia="zh-CN"/>
              </w:rPr>
            </w:pPr>
          </w:p>
        </w:tc>
      </w:tr>
      <w:tr w14:paraId="35A28C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96" w:type="dxa"/>
            <w:vMerge w:val="continue"/>
            <w:tcBorders>
              <w:left w:val="single" w:color="auto" w:sz="8" w:space="0"/>
              <w:right w:val="single" w:color="auto" w:sz="8" w:space="0"/>
            </w:tcBorders>
            <w:vAlign w:val="center"/>
          </w:tcPr>
          <w:p w14:paraId="5CE2E38D">
            <w:pPr>
              <w:widowControl/>
              <w:adjustRightInd w:val="0"/>
              <w:snapToGrid w:val="0"/>
              <w:jc w:val="center"/>
              <w:rPr>
                <w:kern w:val="0"/>
                <w:sz w:val="21"/>
                <w:szCs w:val="21"/>
              </w:rPr>
            </w:pPr>
          </w:p>
        </w:tc>
        <w:tc>
          <w:tcPr>
            <w:tcW w:w="2698" w:type="dxa"/>
            <w:vMerge w:val="continue"/>
            <w:tcBorders>
              <w:left w:val="single" w:color="auto" w:sz="8" w:space="0"/>
              <w:right w:val="single" w:color="auto" w:sz="8" w:space="0"/>
            </w:tcBorders>
            <w:vAlign w:val="center"/>
          </w:tcPr>
          <w:p w14:paraId="07409163">
            <w:pPr>
              <w:widowControl/>
              <w:adjustRightInd w:val="0"/>
              <w:snapToGrid w:val="0"/>
              <w:jc w:val="center"/>
              <w:rPr>
                <w:rFonts w:hint="eastAsia"/>
                <w:kern w:val="0"/>
                <w:sz w:val="21"/>
                <w:szCs w:val="21"/>
                <w:lang w:val="en-US" w:eastAsia="zh-CN"/>
              </w:rPr>
            </w:pPr>
          </w:p>
        </w:tc>
        <w:tc>
          <w:tcPr>
            <w:tcW w:w="2698" w:type="dxa"/>
            <w:tcBorders>
              <w:top w:val="single" w:color="auto" w:sz="8" w:space="0"/>
              <w:left w:val="single" w:color="auto" w:sz="8" w:space="0"/>
              <w:bottom w:val="single" w:color="auto" w:sz="8" w:space="0"/>
              <w:right w:val="single" w:color="auto" w:sz="8" w:space="0"/>
            </w:tcBorders>
            <w:vAlign w:val="center"/>
          </w:tcPr>
          <w:p w14:paraId="6CC04ED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湖南省沅陵至辰溪高速公路项目机电工程施工图设计</w:t>
            </w:r>
          </w:p>
          <w:p w14:paraId="53162B6D">
            <w:pPr>
              <w:widowControl/>
              <w:adjustRightInd w:val="0"/>
              <w:snapToGrid w:val="0"/>
              <w:jc w:val="center"/>
              <w:rPr>
                <w:rFonts w:hint="default"/>
                <w:kern w:val="0"/>
                <w:sz w:val="21"/>
                <w:szCs w:val="21"/>
                <w:lang w:val="en-US" w:eastAsia="zh-CN"/>
              </w:rPr>
            </w:pPr>
          </w:p>
        </w:tc>
        <w:tc>
          <w:tcPr>
            <w:tcW w:w="1718" w:type="dxa"/>
            <w:tcBorders>
              <w:top w:val="single" w:color="auto" w:sz="8" w:space="0"/>
              <w:left w:val="single" w:color="auto" w:sz="8" w:space="0"/>
              <w:bottom w:val="single" w:color="auto" w:sz="8" w:space="0"/>
              <w:right w:val="single" w:color="auto" w:sz="8" w:space="0"/>
            </w:tcBorders>
            <w:vAlign w:val="center"/>
          </w:tcPr>
          <w:p w14:paraId="2429DFA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湖南省沅辰高速公路建设开发有限公司</w:t>
            </w:r>
          </w:p>
          <w:p w14:paraId="148CD1BD">
            <w:pPr>
              <w:widowControl/>
              <w:adjustRightInd w:val="0"/>
              <w:snapToGrid w:val="0"/>
              <w:jc w:val="center"/>
              <w:rPr>
                <w:rFonts w:hint="eastAsia"/>
                <w:kern w:val="0"/>
                <w:sz w:val="21"/>
                <w:szCs w:val="21"/>
                <w:lang w:val="en-US" w:eastAsia="zh-CN"/>
              </w:rPr>
            </w:pPr>
          </w:p>
        </w:tc>
        <w:tc>
          <w:tcPr>
            <w:tcW w:w="1587" w:type="dxa"/>
            <w:tcBorders>
              <w:top w:val="single" w:color="auto" w:sz="8" w:space="0"/>
              <w:left w:val="single" w:color="auto" w:sz="8" w:space="0"/>
              <w:bottom w:val="single" w:color="auto" w:sz="8" w:space="0"/>
              <w:right w:val="single" w:color="auto" w:sz="8" w:space="0"/>
            </w:tcBorders>
            <w:vAlign w:val="center"/>
          </w:tcPr>
          <w:p w14:paraId="20B2E0C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2022-12-29</w:t>
            </w:r>
          </w:p>
          <w:p w14:paraId="7956EAAA">
            <w:pPr>
              <w:widowControl/>
              <w:adjustRightInd w:val="0"/>
              <w:snapToGrid w:val="0"/>
              <w:jc w:val="center"/>
              <w:rPr>
                <w:rFonts w:hint="eastAsia"/>
                <w:kern w:val="0"/>
                <w:sz w:val="21"/>
                <w:szCs w:val="21"/>
                <w:lang w:val="en-US" w:eastAsia="zh-CN"/>
              </w:rPr>
            </w:pPr>
          </w:p>
        </w:tc>
        <w:tc>
          <w:tcPr>
            <w:tcW w:w="1864" w:type="dxa"/>
            <w:tcBorders>
              <w:top w:val="single" w:color="auto" w:sz="8" w:space="0"/>
              <w:left w:val="single" w:color="auto" w:sz="8" w:space="0"/>
              <w:bottom w:val="single" w:color="auto" w:sz="8" w:space="0"/>
              <w:right w:val="single" w:color="auto" w:sz="8" w:space="0"/>
            </w:tcBorders>
            <w:vAlign w:val="center"/>
          </w:tcPr>
          <w:p w14:paraId="16758601">
            <w:pPr>
              <w:widowControl/>
              <w:adjustRightInd w:val="0"/>
              <w:snapToGrid w:val="0"/>
              <w:jc w:val="center"/>
              <w:rPr>
                <w:rFonts w:hint="default"/>
                <w:kern w:val="0"/>
                <w:sz w:val="21"/>
                <w:szCs w:val="21"/>
                <w:lang w:val="en-US" w:eastAsia="zh-CN"/>
              </w:rPr>
            </w:pPr>
            <w:r>
              <w:rPr>
                <w:rFonts w:hint="eastAsia"/>
                <w:kern w:val="0"/>
                <w:sz w:val="21"/>
                <w:szCs w:val="21"/>
                <w:lang w:val="en-US" w:eastAsia="zh-CN"/>
              </w:rPr>
              <w:t>1370000元</w:t>
            </w:r>
          </w:p>
        </w:tc>
      </w:tr>
      <w:tr w14:paraId="3C27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96" w:type="dxa"/>
            <w:vMerge w:val="continue"/>
            <w:tcBorders>
              <w:left w:val="single" w:color="auto" w:sz="8" w:space="0"/>
              <w:right w:val="single" w:color="auto" w:sz="8" w:space="0"/>
            </w:tcBorders>
            <w:vAlign w:val="center"/>
          </w:tcPr>
          <w:p w14:paraId="60C3D0C4">
            <w:pPr>
              <w:widowControl/>
              <w:adjustRightInd w:val="0"/>
              <w:snapToGrid w:val="0"/>
              <w:jc w:val="center"/>
              <w:rPr>
                <w:kern w:val="0"/>
                <w:sz w:val="21"/>
                <w:szCs w:val="21"/>
              </w:rPr>
            </w:pPr>
          </w:p>
        </w:tc>
        <w:tc>
          <w:tcPr>
            <w:tcW w:w="2698" w:type="dxa"/>
            <w:vMerge w:val="continue"/>
            <w:tcBorders>
              <w:left w:val="single" w:color="auto" w:sz="8" w:space="0"/>
              <w:right w:val="single" w:color="auto" w:sz="8" w:space="0"/>
            </w:tcBorders>
            <w:vAlign w:val="center"/>
          </w:tcPr>
          <w:p w14:paraId="532CD149">
            <w:pPr>
              <w:widowControl/>
              <w:adjustRightInd w:val="0"/>
              <w:snapToGrid w:val="0"/>
              <w:jc w:val="center"/>
              <w:rPr>
                <w:rFonts w:hint="eastAsia"/>
                <w:kern w:val="0"/>
                <w:sz w:val="21"/>
                <w:szCs w:val="21"/>
                <w:lang w:val="en-US" w:eastAsia="zh-CN"/>
              </w:rPr>
            </w:pPr>
          </w:p>
        </w:tc>
        <w:tc>
          <w:tcPr>
            <w:tcW w:w="2698" w:type="dxa"/>
            <w:tcBorders>
              <w:top w:val="single" w:color="auto" w:sz="8" w:space="0"/>
              <w:left w:val="single" w:color="auto" w:sz="8" w:space="0"/>
              <w:bottom w:val="single" w:color="auto" w:sz="8" w:space="0"/>
              <w:right w:val="single" w:color="auto" w:sz="8" w:space="0"/>
            </w:tcBorders>
            <w:vAlign w:val="center"/>
          </w:tcPr>
          <w:p w14:paraId="0E1D556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陕西省安康至岚皋（陕渝界）高速公路项目</w:t>
            </w:r>
          </w:p>
          <w:p w14:paraId="7965AE70">
            <w:pPr>
              <w:widowControl/>
              <w:adjustRightInd w:val="0"/>
              <w:snapToGrid w:val="0"/>
              <w:jc w:val="center"/>
              <w:rPr>
                <w:rFonts w:hint="default"/>
                <w:kern w:val="0"/>
                <w:sz w:val="21"/>
                <w:szCs w:val="21"/>
                <w:lang w:val="en-US" w:eastAsia="zh-CN"/>
              </w:rPr>
            </w:pPr>
          </w:p>
        </w:tc>
        <w:tc>
          <w:tcPr>
            <w:tcW w:w="1718" w:type="dxa"/>
            <w:tcBorders>
              <w:top w:val="single" w:color="auto" w:sz="8" w:space="0"/>
              <w:left w:val="single" w:color="auto" w:sz="8" w:space="0"/>
              <w:bottom w:val="single" w:color="auto" w:sz="8" w:space="0"/>
              <w:right w:val="single" w:color="auto" w:sz="8" w:space="0"/>
            </w:tcBorders>
            <w:vAlign w:val="center"/>
          </w:tcPr>
          <w:p w14:paraId="57E652C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陕西交通控股集团有限公司</w:t>
            </w:r>
          </w:p>
          <w:p w14:paraId="4CE2057C">
            <w:pPr>
              <w:widowControl/>
              <w:adjustRightInd w:val="0"/>
              <w:snapToGrid w:val="0"/>
              <w:jc w:val="center"/>
              <w:rPr>
                <w:rFonts w:hint="eastAsia"/>
                <w:kern w:val="0"/>
                <w:sz w:val="21"/>
                <w:szCs w:val="21"/>
                <w:lang w:val="en-US" w:eastAsia="zh-CN"/>
              </w:rPr>
            </w:pPr>
          </w:p>
        </w:tc>
        <w:tc>
          <w:tcPr>
            <w:tcW w:w="1587" w:type="dxa"/>
            <w:tcBorders>
              <w:top w:val="single" w:color="auto" w:sz="8" w:space="0"/>
              <w:left w:val="single" w:color="auto" w:sz="8" w:space="0"/>
              <w:bottom w:val="single" w:color="auto" w:sz="8" w:space="0"/>
              <w:right w:val="single" w:color="auto" w:sz="8" w:space="0"/>
            </w:tcBorders>
            <w:vAlign w:val="center"/>
          </w:tcPr>
          <w:p w14:paraId="697FE90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2025-12-18</w:t>
            </w:r>
          </w:p>
          <w:p w14:paraId="15F93732">
            <w:pPr>
              <w:widowControl/>
              <w:adjustRightInd w:val="0"/>
              <w:snapToGrid w:val="0"/>
              <w:jc w:val="center"/>
              <w:rPr>
                <w:rFonts w:hint="default"/>
                <w:kern w:val="0"/>
                <w:sz w:val="21"/>
                <w:szCs w:val="21"/>
                <w:lang w:val="en-US" w:eastAsia="zh-CN"/>
              </w:rPr>
            </w:pPr>
          </w:p>
        </w:tc>
        <w:tc>
          <w:tcPr>
            <w:tcW w:w="1864" w:type="dxa"/>
            <w:tcBorders>
              <w:top w:val="single" w:color="auto" w:sz="8" w:space="0"/>
              <w:left w:val="single" w:color="auto" w:sz="8" w:space="0"/>
              <w:bottom w:val="single" w:color="auto" w:sz="8" w:space="0"/>
              <w:right w:val="single" w:color="auto" w:sz="8" w:space="0"/>
            </w:tcBorders>
            <w:vAlign w:val="center"/>
          </w:tcPr>
          <w:p w14:paraId="0F0DD96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91576330元</w:t>
            </w:r>
          </w:p>
          <w:p w14:paraId="14C74824">
            <w:pPr>
              <w:widowControl/>
              <w:adjustRightInd w:val="0"/>
              <w:snapToGrid w:val="0"/>
              <w:jc w:val="center"/>
              <w:rPr>
                <w:rFonts w:hint="eastAsia"/>
                <w:kern w:val="0"/>
                <w:sz w:val="21"/>
                <w:szCs w:val="21"/>
                <w:lang w:val="en-US" w:eastAsia="zh-CN"/>
              </w:rPr>
            </w:pPr>
          </w:p>
        </w:tc>
      </w:tr>
      <w:tr w14:paraId="5900FA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96" w:type="dxa"/>
            <w:vMerge w:val="continue"/>
            <w:tcBorders>
              <w:left w:val="single" w:color="auto" w:sz="8" w:space="0"/>
              <w:right w:val="single" w:color="auto" w:sz="8" w:space="0"/>
            </w:tcBorders>
            <w:vAlign w:val="center"/>
          </w:tcPr>
          <w:p w14:paraId="683A6987">
            <w:pPr>
              <w:widowControl/>
              <w:adjustRightInd w:val="0"/>
              <w:snapToGrid w:val="0"/>
              <w:jc w:val="center"/>
              <w:rPr>
                <w:kern w:val="0"/>
                <w:sz w:val="21"/>
                <w:szCs w:val="21"/>
              </w:rPr>
            </w:pPr>
          </w:p>
        </w:tc>
        <w:tc>
          <w:tcPr>
            <w:tcW w:w="2698" w:type="dxa"/>
            <w:vMerge w:val="continue"/>
            <w:tcBorders>
              <w:left w:val="single" w:color="auto" w:sz="8" w:space="0"/>
              <w:right w:val="single" w:color="auto" w:sz="8" w:space="0"/>
            </w:tcBorders>
            <w:vAlign w:val="center"/>
          </w:tcPr>
          <w:p w14:paraId="3616D4E4">
            <w:pPr>
              <w:widowControl/>
              <w:adjustRightInd w:val="0"/>
              <w:snapToGrid w:val="0"/>
              <w:jc w:val="center"/>
              <w:rPr>
                <w:kern w:val="0"/>
                <w:sz w:val="21"/>
                <w:szCs w:val="21"/>
              </w:rPr>
            </w:pPr>
          </w:p>
        </w:tc>
        <w:tc>
          <w:tcPr>
            <w:tcW w:w="2698" w:type="dxa"/>
            <w:tcBorders>
              <w:top w:val="single" w:color="auto" w:sz="8" w:space="0"/>
              <w:left w:val="single" w:color="auto" w:sz="8" w:space="0"/>
              <w:bottom w:val="single" w:color="auto" w:sz="8" w:space="0"/>
              <w:right w:val="single" w:color="auto" w:sz="8" w:space="0"/>
            </w:tcBorders>
            <w:vAlign w:val="center"/>
          </w:tcPr>
          <w:p w14:paraId="29BD591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陕西省西安至兴平高速公路改扩建项目</w:t>
            </w:r>
          </w:p>
          <w:p w14:paraId="4A3F1268">
            <w:pPr>
              <w:widowControl/>
              <w:adjustRightInd w:val="0"/>
              <w:snapToGrid w:val="0"/>
              <w:jc w:val="center"/>
              <w:rPr>
                <w:rFonts w:hint="eastAsia"/>
                <w:kern w:val="0"/>
                <w:sz w:val="21"/>
                <w:szCs w:val="21"/>
                <w:lang w:val="en-US" w:eastAsia="zh-CN"/>
              </w:rPr>
            </w:pPr>
          </w:p>
        </w:tc>
        <w:tc>
          <w:tcPr>
            <w:tcW w:w="1718" w:type="dxa"/>
            <w:tcBorders>
              <w:top w:val="single" w:color="auto" w:sz="8" w:space="0"/>
              <w:left w:val="single" w:color="auto" w:sz="8" w:space="0"/>
              <w:bottom w:val="single" w:color="auto" w:sz="8" w:space="0"/>
              <w:right w:val="single" w:color="auto" w:sz="8" w:space="0"/>
            </w:tcBorders>
            <w:vAlign w:val="center"/>
          </w:tcPr>
          <w:p w14:paraId="7801BCF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陕西交通控股集团有限公司</w:t>
            </w:r>
          </w:p>
        </w:tc>
        <w:tc>
          <w:tcPr>
            <w:tcW w:w="1587" w:type="dxa"/>
            <w:tcBorders>
              <w:top w:val="single" w:color="auto" w:sz="8" w:space="0"/>
              <w:left w:val="single" w:color="auto" w:sz="8" w:space="0"/>
              <w:bottom w:val="single" w:color="auto" w:sz="8" w:space="0"/>
              <w:right w:val="single" w:color="auto" w:sz="8" w:space="0"/>
            </w:tcBorders>
            <w:vAlign w:val="center"/>
          </w:tcPr>
          <w:p w14:paraId="444FB3D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2025-12-24</w:t>
            </w:r>
          </w:p>
          <w:p w14:paraId="0AD41078">
            <w:pPr>
              <w:widowControl/>
              <w:adjustRightInd w:val="0"/>
              <w:snapToGrid w:val="0"/>
              <w:jc w:val="center"/>
              <w:rPr>
                <w:rFonts w:hint="default"/>
                <w:kern w:val="0"/>
                <w:sz w:val="21"/>
                <w:szCs w:val="21"/>
                <w:lang w:val="en-US" w:eastAsia="zh-CN"/>
              </w:rPr>
            </w:pPr>
          </w:p>
        </w:tc>
        <w:tc>
          <w:tcPr>
            <w:tcW w:w="1864" w:type="dxa"/>
            <w:tcBorders>
              <w:top w:val="single" w:color="auto" w:sz="8" w:space="0"/>
              <w:left w:val="single" w:color="auto" w:sz="8" w:space="0"/>
              <w:bottom w:val="single" w:color="auto" w:sz="8" w:space="0"/>
              <w:right w:val="single" w:color="auto" w:sz="8" w:space="0"/>
            </w:tcBorders>
            <w:vAlign w:val="center"/>
          </w:tcPr>
          <w:p w14:paraId="46D8A9A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100074900元</w:t>
            </w:r>
          </w:p>
          <w:p w14:paraId="487187C3">
            <w:pPr>
              <w:widowControl/>
              <w:adjustRightInd w:val="0"/>
              <w:snapToGrid w:val="0"/>
              <w:jc w:val="center"/>
              <w:rPr>
                <w:rFonts w:hint="default"/>
                <w:kern w:val="0"/>
                <w:sz w:val="21"/>
                <w:szCs w:val="21"/>
                <w:lang w:val="en-US" w:eastAsia="zh-CN"/>
              </w:rPr>
            </w:pPr>
          </w:p>
        </w:tc>
      </w:tr>
      <w:tr w14:paraId="1F3059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96" w:type="dxa"/>
            <w:vMerge w:val="continue"/>
            <w:tcBorders>
              <w:left w:val="single" w:color="auto" w:sz="8" w:space="0"/>
              <w:right w:val="single" w:color="auto" w:sz="8" w:space="0"/>
            </w:tcBorders>
            <w:vAlign w:val="center"/>
          </w:tcPr>
          <w:p w14:paraId="0023BB25">
            <w:pPr>
              <w:widowControl/>
              <w:adjustRightInd w:val="0"/>
              <w:snapToGrid w:val="0"/>
              <w:jc w:val="center"/>
              <w:rPr>
                <w:kern w:val="0"/>
                <w:sz w:val="21"/>
                <w:szCs w:val="21"/>
              </w:rPr>
            </w:pPr>
          </w:p>
        </w:tc>
        <w:tc>
          <w:tcPr>
            <w:tcW w:w="2698" w:type="dxa"/>
            <w:vMerge w:val="continue"/>
            <w:tcBorders>
              <w:left w:val="single" w:color="auto" w:sz="8" w:space="0"/>
              <w:right w:val="single" w:color="auto" w:sz="8" w:space="0"/>
            </w:tcBorders>
            <w:vAlign w:val="center"/>
          </w:tcPr>
          <w:p w14:paraId="1E3DEA2B">
            <w:pPr>
              <w:widowControl/>
              <w:adjustRightInd w:val="0"/>
              <w:snapToGrid w:val="0"/>
              <w:jc w:val="center"/>
              <w:rPr>
                <w:kern w:val="0"/>
                <w:sz w:val="21"/>
                <w:szCs w:val="21"/>
              </w:rPr>
            </w:pPr>
          </w:p>
        </w:tc>
        <w:tc>
          <w:tcPr>
            <w:tcW w:w="2698" w:type="dxa"/>
            <w:tcBorders>
              <w:top w:val="single" w:color="auto" w:sz="8" w:space="0"/>
              <w:left w:val="single" w:color="auto" w:sz="8" w:space="0"/>
              <w:bottom w:val="single" w:color="auto" w:sz="8" w:space="0"/>
              <w:right w:val="single" w:color="auto" w:sz="8" w:space="0"/>
            </w:tcBorders>
            <w:vAlign w:val="center"/>
          </w:tcPr>
          <w:p w14:paraId="4A420E7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陕西省马家堡至泾阳高速公路项目</w:t>
            </w:r>
          </w:p>
          <w:p w14:paraId="77633DA0">
            <w:pPr>
              <w:widowControl/>
              <w:adjustRightInd w:val="0"/>
              <w:snapToGrid w:val="0"/>
              <w:jc w:val="center"/>
              <w:rPr>
                <w:rFonts w:hint="eastAsia"/>
                <w:kern w:val="0"/>
                <w:sz w:val="21"/>
                <w:szCs w:val="21"/>
                <w:lang w:val="en-US" w:eastAsia="zh-CN"/>
              </w:rPr>
            </w:pPr>
          </w:p>
        </w:tc>
        <w:tc>
          <w:tcPr>
            <w:tcW w:w="1718" w:type="dxa"/>
            <w:tcBorders>
              <w:top w:val="single" w:color="auto" w:sz="8" w:space="0"/>
              <w:left w:val="single" w:color="auto" w:sz="8" w:space="0"/>
              <w:bottom w:val="single" w:color="auto" w:sz="8" w:space="0"/>
              <w:right w:val="single" w:color="auto" w:sz="8" w:space="0"/>
            </w:tcBorders>
            <w:vAlign w:val="center"/>
          </w:tcPr>
          <w:p w14:paraId="55A2D90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陕西交通控股集团有限公司</w:t>
            </w:r>
          </w:p>
        </w:tc>
        <w:tc>
          <w:tcPr>
            <w:tcW w:w="1587" w:type="dxa"/>
            <w:tcBorders>
              <w:top w:val="single" w:color="auto" w:sz="8" w:space="0"/>
              <w:left w:val="single" w:color="auto" w:sz="8" w:space="0"/>
              <w:bottom w:val="single" w:color="auto" w:sz="8" w:space="0"/>
              <w:right w:val="single" w:color="auto" w:sz="8" w:space="0"/>
            </w:tcBorders>
            <w:vAlign w:val="center"/>
          </w:tcPr>
          <w:p w14:paraId="5194B90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2025-06-10</w:t>
            </w:r>
          </w:p>
          <w:p w14:paraId="219A5AB7">
            <w:pPr>
              <w:widowControl/>
              <w:adjustRightInd w:val="0"/>
              <w:snapToGrid w:val="0"/>
              <w:jc w:val="center"/>
              <w:rPr>
                <w:rFonts w:hint="default"/>
                <w:kern w:val="0"/>
                <w:sz w:val="21"/>
                <w:szCs w:val="21"/>
                <w:lang w:val="en-US" w:eastAsia="zh-CN"/>
              </w:rPr>
            </w:pPr>
          </w:p>
        </w:tc>
        <w:tc>
          <w:tcPr>
            <w:tcW w:w="1864" w:type="dxa"/>
            <w:tcBorders>
              <w:top w:val="single" w:color="auto" w:sz="8" w:space="0"/>
              <w:left w:val="single" w:color="auto" w:sz="8" w:space="0"/>
              <w:bottom w:val="single" w:color="auto" w:sz="8" w:space="0"/>
              <w:right w:val="single" w:color="auto" w:sz="8" w:space="0"/>
            </w:tcBorders>
            <w:vAlign w:val="center"/>
          </w:tcPr>
          <w:p w14:paraId="46B3AC6A">
            <w:pPr>
              <w:widowControl/>
              <w:adjustRightInd w:val="0"/>
              <w:snapToGrid w:val="0"/>
              <w:jc w:val="center"/>
              <w:rPr>
                <w:rFonts w:hint="default"/>
                <w:kern w:val="0"/>
                <w:sz w:val="21"/>
                <w:szCs w:val="21"/>
                <w:lang w:val="en-US" w:eastAsia="zh-CN"/>
              </w:rPr>
            </w:pPr>
            <w:r>
              <w:rPr>
                <w:rFonts w:hint="eastAsia"/>
                <w:kern w:val="0"/>
                <w:sz w:val="21"/>
                <w:szCs w:val="21"/>
                <w:lang w:val="en-US" w:eastAsia="zh-CN"/>
              </w:rPr>
              <w:t>22669426元</w:t>
            </w:r>
          </w:p>
          <w:p w14:paraId="3B53AB0F">
            <w:pPr>
              <w:widowControl/>
              <w:adjustRightInd w:val="0"/>
              <w:snapToGrid w:val="0"/>
              <w:jc w:val="center"/>
              <w:rPr>
                <w:rFonts w:hint="default"/>
                <w:kern w:val="0"/>
                <w:sz w:val="21"/>
                <w:szCs w:val="21"/>
                <w:lang w:val="en-US" w:eastAsia="zh-CN"/>
              </w:rPr>
            </w:pPr>
          </w:p>
        </w:tc>
      </w:tr>
    </w:tbl>
    <w:p w14:paraId="115C763A">
      <w:pPr>
        <w:widowControl/>
        <w:shd w:val="clear" w:color="auto" w:fill="FFFFFF"/>
        <w:adjustRightInd w:val="0"/>
        <w:snapToGrid w:val="0"/>
        <w:spacing w:line="360" w:lineRule="auto"/>
        <w:jc w:val="left"/>
        <w:rPr>
          <w:kern w:val="0"/>
          <w:sz w:val="21"/>
          <w:szCs w:val="21"/>
        </w:rPr>
      </w:pPr>
    </w:p>
    <w:p w14:paraId="40E61891">
      <w:pPr>
        <w:widowControl/>
        <w:shd w:val="clear" w:color="auto" w:fill="FFFFFF"/>
        <w:adjustRightInd w:val="0"/>
        <w:snapToGrid w:val="0"/>
        <w:spacing w:line="360" w:lineRule="auto"/>
        <w:jc w:val="left"/>
        <w:rPr>
          <w:kern w:val="0"/>
          <w:sz w:val="21"/>
          <w:szCs w:val="21"/>
        </w:rPr>
      </w:pPr>
      <w:r>
        <w:rPr>
          <w:kern w:val="0"/>
          <w:sz w:val="21"/>
          <w:szCs w:val="21"/>
        </w:rPr>
        <w:t>4.（</w:t>
      </w:r>
      <w:r>
        <w:rPr>
          <w:rFonts w:hint="eastAsia"/>
          <w:kern w:val="0"/>
          <w:sz w:val="21"/>
          <w:szCs w:val="21"/>
          <w:lang w:val="en-US" w:eastAsia="zh-CN"/>
        </w:rPr>
        <w:t>2</w:t>
      </w:r>
      <w:r>
        <w:rPr>
          <w:kern w:val="0"/>
          <w:sz w:val="21"/>
          <w:szCs w:val="21"/>
        </w:rPr>
        <w:t>）</w:t>
      </w:r>
      <w:bookmarkStart w:id="2" w:name="_Hlk149721951"/>
      <w:r>
        <w:rPr>
          <w:kern w:val="0"/>
          <w:sz w:val="21"/>
          <w:szCs w:val="21"/>
        </w:rPr>
        <w:t>中标候选人项目</w:t>
      </w:r>
      <w:r>
        <w:rPr>
          <w:rFonts w:hint="eastAsia"/>
          <w:kern w:val="0"/>
          <w:sz w:val="21"/>
          <w:szCs w:val="21"/>
          <w:lang w:val="en-US" w:eastAsia="zh-CN"/>
        </w:rPr>
        <w:t>经理</w:t>
      </w:r>
      <w:r>
        <w:rPr>
          <w:kern w:val="0"/>
          <w:sz w:val="21"/>
          <w:szCs w:val="21"/>
        </w:rPr>
        <w:t>业绩</w:t>
      </w:r>
      <w:bookmarkEnd w:id="2"/>
    </w:p>
    <w:tbl>
      <w:tblPr>
        <w:tblStyle w:val="5"/>
        <w:tblW w:w="100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52"/>
        <w:gridCol w:w="1815"/>
        <w:gridCol w:w="1153"/>
        <w:gridCol w:w="1783"/>
        <w:gridCol w:w="1418"/>
        <w:gridCol w:w="1363"/>
        <w:gridCol w:w="1342"/>
      </w:tblGrid>
      <w:tr w14:paraId="4994FC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1152" w:type="dxa"/>
            <w:tcBorders>
              <w:top w:val="single" w:color="auto" w:sz="8" w:space="0"/>
              <w:left w:val="single" w:color="auto" w:sz="8" w:space="0"/>
              <w:bottom w:val="single" w:color="auto" w:sz="8" w:space="0"/>
              <w:right w:val="single" w:color="auto" w:sz="8" w:space="0"/>
            </w:tcBorders>
            <w:vAlign w:val="center"/>
          </w:tcPr>
          <w:p w14:paraId="52A7D10B">
            <w:pPr>
              <w:widowControl/>
              <w:adjustRightInd w:val="0"/>
              <w:snapToGrid w:val="0"/>
              <w:jc w:val="center"/>
              <w:rPr>
                <w:kern w:val="0"/>
                <w:sz w:val="21"/>
                <w:szCs w:val="21"/>
              </w:rPr>
            </w:pPr>
            <w:r>
              <w:rPr>
                <w:rFonts w:hint="eastAsia"/>
                <w:kern w:val="0"/>
                <w:sz w:val="21"/>
                <w:szCs w:val="21"/>
              </w:rPr>
              <w:t>排序</w:t>
            </w:r>
          </w:p>
        </w:tc>
        <w:tc>
          <w:tcPr>
            <w:tcW w:w="1815" w:type="dxa"/>
            <w:tcBorders>
              <w:top w:val="single" w:color="auto" w:sz="8" w:space="0"/>
              <w:left w:val="single" w:color="auto" w:sz="8" w:space="0"/>
              <w:bottom w:val="single" w:color="auto" w:sz="8" w:space="0"/>
              <w:right w:val="single" w:color="auto" w:sz="8" w:space="0"/>
            </w:tcBorders>
            <w:vAlign w:val="center"/>
          </w:tcPr>
          <w:p w14:paraId="517D1BFE">
            <w:pPr>
              <w:widowControl/>
              <w:adjustRightInd w:val="0"/>
              <w:snapToGrid w:val="0"/>
              <w:jc w:val="center"/>
              <w:rPr>
                <w:kern w:val="0"/>
                <w:sz w:val="21"/>
                <w:szCs w:val="21"/>
              </w:rPr>
            </w:pPr>
            <w:r>
              <w:rPr>
                <w:kern w:val="0"/>
                <w:sz w:val="21"/>
                <w:szCs w:val="21"/>
              </w:rPr>
              <w:t>中标候选人名称</w:t>
            </w:r>
          </w:p>
        </w:tc>
        <w:tc>
          <w:tcPr>
            <w:tcW w:w="1153" w:type="dxa"/>
            <w:tcBorders>
              <w:top w:val="single" w:color="auto" w:sz="8" w:space="0"/>
              <w:left w:val="single" w:color="auto" w:sz="8" w:space="0"/>
              <w:bottom w:val="single" w:color="auto" w:sz="8" w:space="0"/>
              <w:right w:val="single" w:color="auto" w:sz="8" w:space="0"/>
            </w:tcBorders>
            <w:vAlign w:val="center"/>
          </w:tcPr>
          <w:p w14:paraId="0B0B63B3">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项目经理</w:t>
            </w:r>
          </w:p>
        </w:tc>
        <w:tc>
          <w:tcPr>
            <w:tcW w:w="1783" w:type="dxa"/>
            <w:tcBorders>
              <w:top w:val="single" w:color="auto" w:sz="8" w:space="0"/>
              <w:left w:val="single" w:color="auto" w:sz="8" w:space="0"/>
              <w:bottom w:val="single" w:color="auto" w:sz="8" w:space="0"/>
              <w:right w:val="single" w:color="auto" w:sz="8" w:space="0"/>
            </w:tcBorders>
            <w:vAlign w:val="center"/>
          </w:tcPr>
          <w:p w14:paraId="4EFC6F31">
            <w:pPr>
              <w:widowControl/>
              <w:adjustRightInd w:val="0"/>
              <w:snapToGrid w:val="0"/>
              <w:jc w:val="center"/>
              <w:rPr>
                <w:kern w:val="0"/>
                <w:sz w:val="21"/>
                <w:szCs w:val="21"/>
              </w:rPr>
            </w:pPr>
            <w:r>
              <w:rPr>
                <w:kern w:val="0"/>
                <w:sz w:val="21"/>
                <w:szCs w:val="21"/>
              </w:rPr>
              <w:t>中标工程名称</w:t>
            </w:r>
          </w:p>
        </w:tc>
        <w:tc>
          <w:tcPr>
            <w:tcW w:w="1418" w:type="dxa"/>
            <w:tcBorders>
              <w:top w:val="single" w:color="auto" w:sz="8" w:space="0"/>
              <w:left w:val="single" w:color="auto" w:sz="8" w:space="0"/>
              <w:bottom w:val="single" w:color="auto" w:sz="8" w:space="0"/>
              <w:right w:val="single" w:color="auto" w:sz="8" w:space="0"/>
            </w:tcBorders>
            <w:vAlign w:val="center"/>
          </w:tcPr>
          <w:p w14:paraId="4542883D">
            <w:pPr>
              <w:widowControl/>
              <w:adjustRightInd w:val="0"/>
              <w:snapToGrid w:val="0"/>
              <w:jc w:val="center"/>
              <w:rPr>
                <w:kern w:val="0"/>
                <w:sz w:val="21"/>
                <w:szCs w:val="21"/>
              </w:rPr>
            </w:pPr>
            <w:r>
              <w:rPr>
                <w:kern w:val="0"/>
                <w:sz w:val="21"/>
                <w:szCs w:val="21"/>
              </w:rPr>
              <w:t>建设单位</w:t>
            </w:r>
          </w:p>
        </w:tc>
        <w:tc>
          <w:tcPr>
            <w:tcW w:w="1363" w:type="dxa"/>
            <w:tcBorders>
              <w:top w:val="single" w:color="auto" w:sz="8" w:space="0"/>
              <w:left w:val="single" w:color="auto" w:sz="8" w:space="0"/>
              <w:bottom w:val="single" w:color="auto" w:sz="8" w:space="0"/>
              <w:right w:val="single" w:color="auto" w:sz="8" w:space="0"/>
            </w:tcBorders>
            <w:vAlign w:val="center"/>
          </w:tcPr>
          <w:p w14:paraId="2471530B">
            <w:pPr>
              <w:widowControl/>
              <w:adjustRightInd w:val="0"/>
              <w:snapToGrid w:val="0"/>
              <w:jc w:val="center"/>
              <w:rPr>
                <w:kern w:val="0"/>
                <w:sz w:val="21"/>
                <w:szCs w:val="21"/>
              </w:rPr>
            </w:pPr>
            <w:r>
              <w:rPr>
                <w:rFonts w:hint="eastAsia"/>
                <w:kern w:val="0"/>
                <w:sz w:val="21"/>
                <w:szCs w:val="21"/>
                <w:lang w:val="en-US" w:eastAsia="zh-CN"/>
              </w:rPr>
              <w:t>项目交工</w:t>
            </w:r>
            <w:r>
              <w:rPr>
                <w:kern w:val="0"/>
                <w:sz w:val="21"/>
                <w:szCs w:val="21"/>
              </w:rPr>
              <w:t>时间</w:t>
            </w:r>
          </w:p>
        </w:tc>
        <w:tc>
          <w:tcPr>
            <w:tcW w:w="1342" w:type="dxa"/>
            <w:tcBorders>
              <w:top w:val="single" w:color="auto" w:sz="8" w:space="0"/>
              <w:left w:val="single" w:color="auto" w:sz="8" w:space="0"/>
              <w:bottom w:val="single" w:color="auto" w:sz="8" w:space="0"/>
              <w:right w:val="single" w:color="auto" w:sz="8" w:space="0"/>
            </w:tcBorders>
            <w:vAlign w:val="center"/>
          </w:tcPr>
          <w:p w14:paraId="2A8BA065">
            <w:pPr>
              <w:widowControl/>
              <w:adjustRightInd w:val="0"/>
              <w:snapToGrid w:val="0"/>
              <w:jc w:val="center"/>
              <w:rPr>
                <w:kern w:val="0"/>
                <w:sz w:val="21"/>
                <w:szCs w:val="21"/>
              </w:rPr>
            </w:pPr>
            <w:r>
              <w:rPr>
                <w:kern w:val="0"/>
                <w:sz w:val="21"/>
                <w:szCs w:val="21"/>
              </w:rPr>
              <w:t>合同签订金额</w:t>
            </w:r>
          </w:p>
        </w:tc>
      </w:tr>
      <w:tr w14:paraId="5605B0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tcBorders>
              <w:top w:val="single" w:color="auto" w:sz="8" w:space="0"/>
              <w:left w:val="single" w:color="auto" w:sz="8" w:space="0"/>
              <w:right w:val="single" w:color="auto" w:sz="8" w:space="0"/>
            </w:tcBorders>
            <w:vAlign w:val="center"/>
          </w:tcPr>
          <w:p w14:paraId="33FDBC58">
            <w:pPr>
              <w:widowControl/>
              <w:adjustRightInd w:val="0"/>
              <w:snapToGrid w:val="0"/>
              <w:jc w:val="center"/>
              <w:rPr>
                <w:kern w:val="0"/>
                <w:sz w:val="21"/>
                <w:szCs w:val="21"/>
              </w:rPr>
            </w:pPr>
            <w:r>
              <w:rPr>
                <w:rFonts w:hint="eastAsia"/>
                <w:kern w:val="0"/>
                <w:sz w:val="21"/>
                <w:szCs w:val="21"/>
              </w:rPr>
              <w:t>1</w:t>
            </w:r>
          </w:p>
        </w:tc>
        <w:tc>
          <w:tcPr>
            <w:tcW w:w="1815" w:type="dxa"/>
            <w:tcBorders>
              <w:top w:val="single" w:color="auto" w:sz="8" w:space="0"/>
              <w:left w:val="single" w:color="auto" w:sz="8" w:space="0"/>
              <w:right w:val="single" w:color="auto" w:sz="8" w:space="0"/>
            </w:tcBorders>
            <w:vAlign w:val="center"/>
          </w:tcPr>
          <w:p w14:paraId="09079769">
            <w:pPr>
              <w:widowControl/>
              <w:adjustRightInd w:val="0"/>
              <w:snapToGrid w:val="0"/>
              <w:jc w:val="center"/>
              <w:rPr>
                <w:kern w:val="0"/>
                <w:sz w:val="21"/>
                <w:szCs w:val="21"/>
              </w:rPr>
            </w:pPr>
            <w:r>
              <w:rPr>
                <w:rFonts w:hint="default"/>
                <w:kern w:val="0"/>
                <w:sz w:val="21"/>
                <w:szCs w:val="21"/>
                <w:lang w:val="en-US" w:eastAsia="zh-CN"/>
              </w:rPr>
              <w:t>北京云星宇交通科技股份有限公司、中南勘察设计院集团有限公司投标联合体</w:t>
            </w:r>
          </w:p>
        </w:tc>
        <w:tc>
          <w:tcPr>
            <w:tcW w:w="1153" w:type="dxa"/>
            <w:tcBorders>
              <w:top w:val="single" w:color="auto" w:sz="8" w:space="0"/>
              <w:left w:val="single" w:color="auto" w:sz="8" w:space="0"/>
              <w:right w:val="single" w:color="auto" w:sz="8" w:space="0"/>
            </w:tcBorders>
            <w:vAlign w:val="center"/>
          </w:tcPr>
          <w:p w14:paraId="282F43D4">
            <w:pPr>
              <w:widowControl/>
              <w:adjustRightInd w:val="0"/>
              <w:snapToGrid w:val="0"/>
              <w:jc w:val="center"/>
              <w:rPr>
                <w:kern w:val="0"/>
                <w:sz w:val="21"/>
                <w:szCs w:val="21"/>
              </w:rPr>
            </w:pPr>
            <w:r>
              <w:rPr>
                <w:rFonts w:hint="default"/>
                <w:kern w:val="0"/>
                <w:sz w:val="21"/>
                <w:szCs w:val="21"/>
                <w:lang w:val="en-US" w:eastAsia="zh-CN"/>
              </w:rPr>
              <w:t>曹正君</w:t>
            </w:r>
          </w:p>
        </w:tc>
        <w:tc>
          <w:tcPr>
            <w:tcW w:w="1783" w:type="dxa"/>
            <w:tcBorders>
              <w:top w:val="single" w:color="auto" w:sz="8" w:space="0"/>
              <w:left w:val="single" w:color="auto" w:sz="8" w:space="0"/>
              <w:bottom w:val="single" w:color="auto" w:sz="8" w:space="0"/>
              <w:right w:val="single" w:color="auto" w:sz="8" w:space="0"/>
            </w:tcBorders>
            <w:vAlign w:val="center"/>
          </w:tcPr>
          <w:p w14:paraId="3849D6E9">
            <w:pPr>
              <w:keepNext w:val="0"/>
              <w:keepLines w:val="0"/>
              <w:widowControl/>
              <w:suppressLineNumbers w:val="0"/>
              <w:jc w:val="left"/>
              <w:rPr>
                <w:rFonts w:hint="eastAsia"/>
                <w:kern w:val="0"/>
                <w:sz w:val="21"/>
                <w:szCs w:val="21"/>
              </w:rPr>
            </w:pPr>
            <w:r>
              <w:rPr>
                <w:rFonts w:ascii="CIDFont" w:hAnsi="CIDFont" w:eastAsia="CIDFont" w:cs="CIDFont"/>
                <w:color w:val="000000"/>
                <w:kern w:val="0"/>
                <w:sz w:val="24"/>
                <w:szCs w:val="24"/>
                <w:lang w:val="en-US" w:eastAsia="zh-CN" w:bidi="ar"/>
              </w:rPr>
              <w:t>迁曹高速公路京哈高速至沿海高速</w:t>
            </w:r>
            <w:r>
              <w:rPr>
                <w:rFonts w:hint="default" w:ascii="CIDFont" w:hAnsi="CIDFont" w:eastAsia="CIDFont" w:cs="CIDFont"/>
                <w:color w:val="000000"/>
                <w:kern w:val="0"/>
                <w:sz w:val="24"/>
                <w:szCs w:val="24"/>
                <w:lang w:val="en-US" w:eastAsia="zh-CN" w:bidi="ar"/>
              </w:rPr>
              <w:t>段机电工程</w:t>
            </w:r>
          </w:p>
        </w:tc>
        <w:tc>
          <w:tcPr>
            <w:tcW w:w="1418" w:type="dxa"/>
            <w:tcBorders>
              <w:top w:val="single" w:color="auto" w:sz="8" w:space="0"/>
              <w:left w:val="single" w:color="auto" w:sz="8" w:space="0"/>
              <w:bottom w:val="single" w:color="auto" w:sz="8" w:space="0"/>
              <w:right w:val="single" w:color="auto" w:sz="8" w:space="0"/>
            </w:tcBorders>
            <w:vAlign w:val="center"/>
          </w:tcPr>
          <w:p w14:paraId="279BEDD0">
            <w:pPr>
              <w:keepNext w:val="0"/>
              <w:keepLines w:val="0"/>
              <w:widowControl/>
              <w:suppressLineNumbers w:val="0"/>
              <w:jc w:val="left"/>
            </w:pPr>
            <w:r>
              <w:rPr>
                <w:rFonts w:ascii="CIDFont" w:hAnsi="CIDFont" w:eastAsia="CIDFont" w:cs="CIDFont"/>
                <w:color w:val="000000"/>
                <w:kern w:val="0"/>
                <w:sz w:val="24"/>
                <w:szCs w:val="24"/>
                <w:lang w:val="en-US" w:eastAsia="zh-CN" w:bidi="ar"/>
              </w:rPr>
              <w:t>河北迁曹高速公</w:t>
            </w:r>
            <w:r>
              <w:rPr>
                <w:rFonts w:hint="default" w:ascii="CIDFont" w:hAnsi="CIDFont" w:eastAsia="CIDFont" w:cs="CIDFont"/>
                <w:color w:val="000000"/>
                <w:kern w:val="0"/>
                <w:sz w:val="24"/>
                <w:szCs w:val="24"/>
                <w:lang w:val="en-US" w:eastAsia="zh-CN" w:bidi="ar"/>
              </w:rPr>
              <w:t>路开发有限公司</w:t>
            </w:r>
          </w:p>
          <w:p w14:paraId="03C679A5">
            <w:pPr>
              <w:widowControl/>
              <w:adjustRightInd w:val="0"/>
              <w:snapToGrid w:val="0"/>
              <w:jc w:val="center"/>
              <w:rPr>
                <w:rFonts w:hint="eastAsia"/>
                <w:kern w:val="0"/>
                <w:sz w:val="21"/>
                <w:szCs w:val="21"/>
              </w:rPr>
            </w:pPr>
          </w:p>
        </w:tc>
        <w:tc>
          <w:tcPr>
            <w:tcW w:w="1363" w:type="dxa"/>
            <w:tcBorders>
              <w:top w:val="single" w:color="auto" w:sz="8" w:space="0"/>
              <w:left w:val="single" w:color="auto" w:sz="8" w:space="0"/>
              <w:bottom w:val="single" w:color="auto" w:sz="8" w:space="0"/>
              <w:right w:val="single" w:color="auto" w:sz="8" w:space="0"/>
            </w:tcBorders>
            <w:vAlign w:val="center"/>
          </w:tcPr>
          <w:p w14:paraId="6E2CA43E">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 xml:space="preserve">2021-9-29 </w:t>
            </w:r>
          </w:p>
        </w:tc>
        <w:tc>
          <w:tcPr>
            <w:tcW w:w="1342" w:type="dxa"/>
            <w:tcBorders>
              <w:top w:val="single" w:color="auto" w:sz="8" w:space="0"/>
              <w:left w:val="single" w:color="auto" w:sz="8" w:space="0"/>
              <w:bottom w:val="single" w:color="auto" w:sz="8" w:space="0"/>
              <w:right w:val="single" w:color="auto" w:sz="8" w:space="0"/>
            </w:tcBorders>
            <w:vAlign w:val="center"/>
          </w:tcPr>
          <w:p w14:paraId="376A676F">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132102767元</w:t>
            </w:r>
          </w:p>
        </w:tc>
      </w:tr>
      <w:tr w14:paraId="27B3E1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tcBorders>
              <w:top w:val="single" w:color="auto" w:sz="8" w:space="0"/>
              <w:left w:val="single" w:color="auto" w:sz="8" w:space="0"/>
              <w:right w:val="single" w:color="auto" w:sz="8" w:space="0"/>
            </w:tcBorders>
            <w:vAlign w:val="center"/>
          </w:tcPr>
          <w:p w14:paraId="5F6164BB">
            <w:pPr>
              <w:widowControl/>
              <w:adjustRightInd w:val="0"/>
              <w:snapToGrid w:val="0"/>
              <w:jc w:val="center"/>
              <w:rPr>
                <w:kern w:val="0"/>
                <w:sz w:val="21"/>
                <w:szCs w:val="21"/>
              </w:rPr>
            </w:pPr>
            <w:r>
              <w:rPr>
                <w:rFonts w:hint="eastAsia"/>
                <w:kern w:val="0"/>
                <w:sz w:val="21"/>
                <w:szCs w:val="21"/>
              </w:rPr>
              <w:t>2</w:t>
            </w:r>
          </w:p>
        </w:tc>
        <w:tc>
          <w:tcPr>
            <w:tcW w:w="1815" w:type="dxa"/>
            <w:tcBorders>
              <w:top w:val="single" w:color="auto" w:sz="8" w:space="0"/>
              <w:left w:val="single" w:color="auto" w:sz="8" w:space="0"/>
              <w:right w:val="single" w:color="auto" w:sz="8" w:space="0"/>
            </w:tcBorders>
            <w:vAlign w:val="center"/>
          </w:tcPr>
          <w:p w14:paraId="5D42B2A9">
            <w:pPr>
              <w:widowControl/>
              <w:adjustRightInd w:val="0"/>
              <w:snapToGrid w:val="0"/>
              <w:jc w:val="center"/>
              <w:rPr>
                <w:kern w:val="0"/>
                <w:sz w:val="21"/>
                <w:szCs w:val="21"/>
              </w:rPr>
            </w:pPr>
            <w:r>
              <w:rPr>
                <w:rFonts w:hint="eastAsia"/>
                <w:kern w:val="0"/>
                <w:sz w:val="21"/>
                <w:szCs w:val="21"/>
                <w:lang w:eastAsia="zh-CN"/>
              </w:rPr>
              <w:t>北京瑞华赢科技发展股份有限公司、河北省交通规划设计研究院有限公司投标联合体</w:t>
            </w:r>
          </w:p>
        </w:tc>
        <w:tc>
          <w:tcPr>
            <w:tcW w:w="1153" w:type="dxa"/>
            <w:tcBorders>
              <w:top w:val="single" w:color="auto" w:sz="8" w:space="0"/>
              <w:left w:val="single" w:color="auto" w:sz="8" w:space="0"/>
              <w:right w:val="single" w:color="auto" w:sz="8" w:space="0"/>
            </w:tcBorders>
            <w:shd w:val="clear" w:color="auto" w:fill="auto"/>
            <w:vAlign w:val="center"/>
          </w:tcPr>
          <w:p w14:paraId="030BEDB6">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郭金亮</w:t>
            </w:r>
          </w:p>
        </w:tc>
        <w:tc>
          <w:tcPr>
            <w:tcW w:w="1783" w:type="dxa"/>
            <w:tcBorders>
              <w:top w:val="single" w:color="auto" w:sz="8" w:space="0"/>
              <w:left w:val="single" w:color="auto" w:sz="8" w:space="0"/>
              <w:bottom w:val="single" w:color="auto" w:sz="8" w:space="0"/>
              <w:right w:val="single" w:color="auto" w:sz="8" w:space="0"/>
            </w:tcBorders>
            <w:vAlign w:val="center"/>
          </w:tcPr>
          <w:p w14:paraId="1E558651">
            <w:pPr>
              <w:widowControl/>
              <w:adjustRightInd w:val="0"/>
              <w:snapToGrid w:val="0"/>
              <w:jc w:val="center"/>
              <w:rPr>
                <w:rFonts w:hint="eastAsia"/>
                <w:kern w:val="0"/>
                <w:sz w:val="21"/>
                <w:szCs w:val="21"/>
                <w:lang w:eastAsia="zh-CN"/>
              </w:rPr>
            </w:pPr>
            <w:r>
              <w:rPr>
                <w:rFonts w:hint="eastAsia"/>
                <w:kern w:val="0"/>
                <w:sz w:val="21"/>
                <w:szCs w:val="21"/>
                <w:lang w:val="en-US" w:eastAsia="zh-CN"/>
              </w:rPr>
              <w:t>保康至神农架高速公路机电工程 BSLX-6 合同段</w:t>
            </w:r>
          </w:p>
          <w:p w14:paraId="05ED96A7">
            <w:pPr>
              <w:widowControl/>
              <w:adjustRightInd w:val="0"/>
              <w:snapToGrid w:val="0"/>
              <w:jc w:val="center"/>
              <w:rPr>
                <w:rFonts w:hint="eastAsia"/>
                <w:kern w:val="0"/>
                <w:sz w:val="21"/>
                <w:szCs w:val="21"/>
                <w:lang w:val="en-US" w:eastAsia="zh-CN"/>
              </w:rPr>
            </w:pPr>
          </w:p>
        </w:tc>
        <w:tc>
          <w:tcPr>
            <w:tcW w:w="1418" w:type="dxa"/>
            <w:tcBorders>
              <w:top w:val="single" w:color="auto" w:sz="8" w:space="0"/>
              <w:left w:val="single" w:color="auto" w:sz="8" w:space="0"/>
              <w:bottom w:val="single" w:color="auto" w:sz="8" w:space="0"/>
              <w:right w:val="single" w:color="auto" w:sz="8" w:space="0"/>
            </w:tcBorders>
            <w:vAlign w:val="center"/>
          </w:tcPr>
          <w:p w14:paraId="4CB769A4">
            <w:pPr>
              <w:widowControl/>
              <w:adjustRightInd w:val="0"/>
              <w:snapToGrid w:val="0"/>
              <w:jc w:val="center"/>
              <w:rPr>
                <w:rFonts w:hint="eastAsia"/>
                <w:kern w:val="0"/>
                <w:sz w:val="21"/>
                <w:szCs w:val="21"/>
                <w:lang w:eastAsia="zh-CN"/>
              </w:rPr>
            </w:pPr>
            <w:r>
              <w:rPr>
                <w:rFonts w:hint="eastAsia"/>
                <w:kern w:val="0"/>
                <w:sz w:val="21"/>
                <w:szCs w:val="21"/>
                <w:lang w:val="en-US" w:eastAsia="zh-CN"/>
              </w:rPr>
              <w:t>湖北交投襄神高速公路有限公司</w:t>
            </w:r>
          </w:p>
          <w:p w14:paraId="1CB43B69">
            <w:pPr>
              <w:widowControl/>
              <w:adjustRightInd w:val="0"/>
              <w:snapToGrid w:val="0"/>
              <w:jc w:val="center"/>
              <w:rPr>
                <w:rFonts w:hint="eastAsia"/>
                <w:kern w:val="0"/>
                <w:sz w:val="21"/>
                <w:szCs w:val="21"/>
              </w:rPr>
            </w:pPr>
          </w:p>
        </w:tc>
        <w:tc>
          <w:tcPr>
            <w:tcW w:w="1363" w:type="dxa"/>
            <w:tcBorders>
              <w:top w:val="single" w:color="auto" w:sz="8" w:space="0"/>
              <w:left w:val="single" w:color="auto" w:sz="8" w:space="0"/>
              <w:bottom w:val="single" w:color="auto" w:sz="8" w:space="0"/>
              <w:right w:val="single" w:color="auto" w:sz="8" w:space="0"/>
            </w:tcBorders>
            <w:vAlign w:val="center"/>
          </w:tcPr>
          <w:p w14:paraId="329D9A27">
            <w:pPr>
              <w:widowControl/>
              <w:adjustRightInd w:val="0"/>
              <w:snapToGrid w:val="0"/>
              <w:jc w:val="center"/>
              <w:rPr>
                <w:rFonts w:hint="eastAsia"/>
                <w:kern w:val="0"/>
                <w:sz w:val="21"/>
                <w:szCs w:val="21"/>
                <w:lang w:eastAsia="zh-CN"/>
              </w:rPr>
            </w:pPr>
            <w:r>
              <w:rPr>
                <w:rFonts w:hint="eastAsia"/>
                <w:kern w:val="0"/>
                <w:sz w:val="21"/>
                <w:szCs w:val="21"/>
                <w:lang w:val="en-US" w:eastAsia="zh-CN"/>
              </w:rPr>
              <w:t>2023-07-01</w:t>
            </w:r>
          </w:p>
          <w:p w14:paraId="681B6578">
            <w:pPr>
              <w:widowControl/>
              <w:adjustRightInd w:val="0"/>
              <w:snapToGrid w:val="0"/>
              <w:jc w:val="center"/>
              <w:rPr>
                <w:rFonts w:hint="default"/>
                <w:kern w:val="0"/>
                <w:sz w:val="21"/>
                <w:szCs w:val="21"/>
                <w:lang w:val="en-US" w:eastAsia="zh-CN"/>
              </w:rPr>
            </w:pPr>
          </w:p>
        </w:tc>
        <w:tc>
          <w:tcPr>
            <w:tcW w:w="1342" w:type="dxa"/>
            <w:tcBorders>
              <w:top w:val="single" w:color="auto" w:sz="8" w:space="0"/>
              <w:left w:val="single" w:color="auto" w:sz="8" w:space="0"/>
              <w:bottom w:val="single" w:color="auto" w:sz="8" w:space="0"/>
              <w:right w:val="single" w:color="auto" w:sz="8" w:space="0"/>
            </w:tcBorders>
            <w:vAlign w:val="center"/>
          </w:tcPr>
          <w:p w14:paraId="2F2E6708">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309300751元</w:t>
            </w:r>
          </w:p>
          <w:p w14:paraId="0F21F625">
            <w:pPr>
              <w:widowControl/>
              <w:adjustRightInd w:val="0"/>
              <w:snapToGrid w:val="0"/>
              <w:jc w:val="center"/>
              <w:rPr>
                <w:rFonts w:hint="default"/>
                <w:kern w:val="0"/>
                <w:sz w:val="21"/>
                <w:szCs w:val="21"/>
                <w:lang w:val="en-US" w:eastAsia="zh-CN"/>
              </w:rPr>
            </w:pPr>
          </w:p>
        </w:tc>
      </w:tr>
      <w:tr w14:paraId="3D3BAD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3" w:hRule="atLeast"/>
          <w:jc w:val="center"/>
        </w:trPr>
        <w:tc>
          <w:tcPr>
            <w:tcW w:w="1152" w:type="dxa"/>
            <w:tcBorders>
              <w:top w:val="single" w:color="auto" w:sz="8" w:space="0"/>
              <w:left w:val="single" w:color="auto" w:sz="8" w:space="0"/>
              <w:right w:val="single" w:color="auto" w:sz="8" w:space="0"/>
            </w:tcBorders>
            <w:vAlign w:val="center"/>
          </w:tcPr>
          <w:p w14:paraId="23D58B85">
            <w:pPr>
              <w:widowControl/>
              <w:adjustRightInd w:val="0"/>
              <w:snapToGrid w:val="0"/>
              <w:jc w:val="center"/>
              <w:rPr>
                <w:kern w:val="0"/>
                <w:sz w:val="21"/>
                <w:szCs w:val="21"/>
              </w:rPr>
            </w:pPr>
            <w:r>
              <w:rPr>
                <w:rFonts w:hint="eastAsia"/>
                <w:kern w:val="0"/>
                <w:sz w:val="21"/>
                <w:szCs w:val="21"/>
              </w:rPr>
              <w:t>3</w:t>
            </w:r>
          </w:p>
        </w:tc>
        <w:tc>
          <w:tcPr>
            <w:tcW w:w="1815" w:type="dxa"/>
            <w:tcBorders>
              <w:top w:val="single" w:color="auto" w:sz="8" w:space="0"/>
              <w:left w:val="single" w:color="auto" w:sz="8" w:space="0"/>
              <w:right w:val="single" w:color="auto" w:sz="8" w:space="0"/>
            </w:tcBorders>
            <w:vAlign w:val="center"/>
          </w:tcPr>
          <w:p w14:paraId="51C8DCB1">
            <w:pPr>
              <w:widowControl/>
              <w:adjustRightInd w:val="0"/>
              <w:snapToGrid w:val="0"/>
              <w:jc w:val="center"/>
              <w:rPr>
                <w:kern w:val="0"/>
                <w:sz w:val="21"/>
                <w:szCs w:val="21"/>
              </w:rPr>
            </w:pPr>
            <w:r>
              <w:rPr>
                <w:rFonts w:hint="eastAsia"/>
                <w:kern w:val="0"/>
                <w:sz w:val="21"/>
                <w:szCs w:val="21"/>
              </w:rPr>
              <w:t>陕西交通电子工程科技有限公司、湖南省交通规划勘察设计院有限公司投标联合体</w:t>
            </w:r>
          </w:p>
        </w:tc>
        <w:tc>
          <w:tcPr>
            <w:tcW w:w="1153" w:type="dxa"/>
            <w:tcBorders>
              <w:top w:val="single" w:color="auto" w:sz="8" w:space="0"/>
              <w:left w:val="single" w:color="auto" w:sz="8" w:space="0"/>
              <w:right w:val="single" w:color="auto" w:sz="8" w:space="0"/>
            </w:tcBorders>
            <w:shd w:val="clear" w:color="auto" w:fill="auto"/>
            <w:vAlign w:val="center"/>
          </w:tcPr>
          <w:p w14:paraId="3EF6E62C">
            <w:pPr>
              <w:widowControl/>
              <w:adjustRightInd w:val="0"/>
              <w:snapToGrid w:val="0"/>
              <w:jc w:val="center"/>
              <w:rPr>
                <w:kern w:val="0"/>
                <w:sz w:val="21"/>
                <w:szCs w:val="21"/>
              </w:rPr>
            </w:pPr>
            <w:r>
              <w:rPr>
                <w:rFonts w:hint="eastAsia"/>
                <w:kern w:val="0"/>
                <w:sz w:val="21"/>
                <w:szCs w:val="21"/>
                <w:lang w:val="en-US" w:eastAsia="zh-CN"/>
              </w:rPr>
              <w:t>李森</w:t>
            </w:r>
          </w:p>
        </w:tc>
        <w:tc>
          <w:tcPr>
            <w:tcW w:w="1783" w:type="dxa"/>
            <w:tcBorders>
              <w:top w:val="single" w:color="auto" w:sz="8" w:space="0"/>
              <w:left w:val="single" w:color="auto" w:sz="8" w:space="0"/>
              <w:bottom w:val="single" w:color="auto" w:sz="8" w:space="0"/>
              <w:right w:val="single" w:color="auto" w:sz="8" w:space="0"/>
            </w:tcBorders>
            <w:vAlign w:val="center"/>
          </w:tcPr>
          <w:p w14:paraId="313FAF1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陕西省西安至兴平高速公路改扩建项目</w:t>
            </w:r>
          </w:p>
          <w:p w14:paraId="5DBA0A5D">
            <w:pPr>
              <w:widowControl/>
              <w:adjustRightInd w:val="0"/>
              <w:snapToGrid w:val="0"/>
              <w:jc w:val="center"/>
              <w:rPr>
                <w:rFonts w:hint="eastAsia" w:ascii="Times New Roman" w:hAnsi="Times New Roman" w:eastAsia="宋体" w:cs="Times New Roman"/>
                <w:kern w:val="0"/>
                <w:sz w:val="21"/>
                <w:szCs w:val="21"/>
              </w:rPr>
            </w:pPr>
          </w:p>
        </w:tc>
        <w:tc>
          <w:tcPr>
            <w:tcW w:w="1418" w:type="dxa"/>
            <w:tcBorders>
              <w:top w:val="single" w:color="auto" w:sz="8" w:space="0"/>
              <w:left w:val="single" w:color="auto" w:sz="8" w:space="0"/>
              <w:bottom w:val="single" w:color="auto" w:sz="8" w:space="0"/>
              <w:right w:val="single" w:color="auto" w:sz="8" w:space="0"/>
            </w:tcBorders>
            <w:vAlign w:val="center"/>
          </w:tcPr>
          <w:p w14:paraId="0F7568E2">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陕西交通控股集团有限公司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3C5F272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2025-12-24</w:t>
            </w:r>
          </w:p>
          <w:p w14:paraId="76C6A67B">
            <w:pPr>
              <w:widowControl/>
              <w:adjustRightInd w:val="0"/>
              <w:snapToGrid w:val="0"/>
              <w:jc w:val="center"/>
              <w:rPr>
                <w:rFonts w:hint="default" w:ascii="Times New Roman" w:hAnsi="Times New Roman" w:eastAsia="宋体" w:cs="Times New Roman"/>
                <w:kern w:val="0"/>
                <w:sz w:val="21"/>
                <w:szCs w:val="21"/>
                <w:lang w:val="en-US" w:eastAsia="zh-CN"/>
              </w:rPr>
            </w:pPr>
          </w:p>
        </w:tc>
        <w:tc>
          <w:tcPr>
            <w:tcW w:w="1342" w:type="dxa"/>
            <w:tcBorders>
              <w:top w:val="single" w:color="auto" w:sz="8" w:space="0"/>
              <w:left w:val="single" w:color="auto" w:sz="8" w:space="0"/>
              <w:bottom w:val="single" w:color="auto" w:sz="8" w:space="0"/>
              <w:right w:val="single" w:color="auto" w:sz="8" w:space="0"/>
            </w:tcBorders>
            <w:vAlign w:val="center"/>
          </w:tcPr>
          <w:p w14:paraId="3EDFA8D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100074900元</w:t>
            </w:r>
          </w:p>
          <w:p w14:paraId="3A2F91D6">
            <w:pPr>
              <w:widowControl/>
              <w:adjustRightInd w:val="0"/>
              <w:snapToGrid w:val="0"/>
              <w:jc w:val="center"/>
              <w:rPr>
                <w:rFonts w:hint="default" w:ascii="Times New Roman" w:hAnsi="Times New Roman" w:eastAsia="宋体" w:cs="Times New Roman"/>
                <w:kern w:val="0"/>
                <w:sz w:val="21"/>
                <w:szCs w:val="21"/>
                <w:lang w:val="en-US" w:eastAsia="zh-CN"/>
              </w:rPr>
            </w:pPr>
          </w:p>
        </w:tc>
      </w:tr>
    </w:tbl>
    <w:p w14:paraId="40CB5868">
      <w:pPr>
        <w:widowControl/>
        <w:shd w:val="clear" w:color="auto" w:fill="FFFFFF"/>
        <w:adjustRightInd w:val="0"/>
        <w:snapToGrid w:val="0"/>
        <w:spacing w:line="360" w:lineRule="auto"/>
        <w:jc w:val="left"/>
        <w:rPr>
          <w:kern w:val="0"/>
          <w:sz w:val="21"/>
          <w:szCs w:val="21"/>
        </w:rPr>
      </w:pPr>
      <w:r>
        <w:rPr>
          <w:kern w:val="0"/>
          <w:sz w:val="21"/>
          <w:szCs w:val="21"/>
        </w:rPr>
        <w:t>4.（</w:t>
      </w:r>
      <w:r>
        <w:rPr>
          <w:rFonts w:hint="eastAsia"/>
          <w:kern w:val="0"/>
          <w:sz w:val="21"/>
          <w:szCs w:val="21"/>
          <w:lang w:val="en-US" w:eastAsia="zh-CN"/>
        </w:rPr>
        <w:t>2</w:t>
      </w:r>
      <w:r>
        <w:rPr>
          <w:kern w:val="0"/>
          <w:sz w:val="21"/>
          <w:szCs w:val="21"/>
        </w:rPr>
        <w:t>）中标候选人</w:t>
      </w:r>
      <w:r>
        <w:rPr>
          <w:rFonts w:hint="eastAsia"/>
          <w:kern w:val="0"/>
          <w:sz w:val="21"/>
          <w:szCs w:val="21"/>
          <w:lang w:val="en-US" w:eastAsia="zh-CN"/>
        </w:rPr>
        <w:t>项目总工</w:t>
      </w:r>
      <w:r>
        <w:rPr>
          <w:kern w:val="0"/>
          <w:sz w:val="21"/>
          <w:szCs w:val="21"/>
        </w:rPr>
        <w:t>业绩</w:t>
      </w:r>
    </w:p>
    <w:tbl>
      <w:tblPr>
        <w:tblStyle w:val="5"/>
        <w:tblW w:w="100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52"/>
        <w:gridCol w:w="1815"/>
        <w:gridCol w:w="1153"/>
        <w:gridCol w:w="1838"/>
        <w:gridCol w:w="1363"/>
        <w:gridCol w:w="1363"/>
        <w:gridCol w:w="1342"/>
      </w:tblGrid>
      <w:tr w14:paraId="593950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1152" w:type="dxa"/>
            <w:tcBorders>
              <w:top w:val="single" w:color="auto" w:sz="8" w:space="0"/>
              <w:left w:val="single" w:color="auto" w:sz="8" w:space="0"/>
              <w:bottom w:val="single" w:color="auto" w:sz="8" w:space="0"/>
              <w:right w:val="single" w:color="auto" w:sz="8" w:space="0"/>
            </w:tcBorders>
            <w:vAlign w:val="center"/>
          </w:tcPr>
          <w:p w14:paraId="562A4FA6">
            <w:pPr>
              <w:widowControl/>
              <w:adjustRightInd w:val="0"/>
              <w:snapToGrid w:val="0"/>
              <w:jc w:val="center"/>
              <w:rPr>
                <w:kern w:val="0"/>
                <w:sz w:val="21"/>
                <w:szCs w:val="21"/>
              </w:rPr>
            </w:pPr>
            <w:r>
              <w:rPr>
                <w:rFonts w:hint="eastAsia"/>
                <w:kern w:val="0"/>
                <w:sz w:val="21"/>
                <w:szCs w:val="21"/>
              </w:rPr>
              <w:t>排序</w:t>
            </w:r>
          </w:p>
        </w:tc>
        <w:tc>
          <w:tcPr>
            <w:tcW w:w="1815" w:type="dxa"/>
            <w:tcBorders>
              <w:top w:val="single" w:color="auto" w:sz="8" w:space="0"/>
              <w:left w:val="single" w:color="auto" w:sz="8" w:space="0"/>
              <w:bottom w:val="single" w:color="auto" w:sz="8" w:space="0"/>
              <w:right w:val="single" w:color="auto" w:sz="8" w:space="0"/>
            </w:tcBorders>
            <w:vAlign w:val="center"/>
          </w:tcPr>
          <w:p w14:paraId="5913658B">
            <w:pPr>
              <w:widowControl/>
              <w:adjustRightInd w:val="0"/>
              <w:snapToGrid w:val="0"/>
              <w:jc w:val="center"/>
              <w:rPr>
                <w:kern w:val="0"/>
                <w:sz w:val="21"/>
                <w:szCs w:val="21"/>
              </w:rPr>
            </w:pPr>
            <w:r>
              <w:rPr>
                <w:kern w:val="0"/>
                <w:sz w:val="21"/>
                <w:szCs w:val="21"/>
              </w:rPr>
              <w:t>中标候选人名称</w:t>
            </w:r>
          </w:p>
        </w:tc>
        <w:tc>
          <w:tcPr>
            <w:tcW w:w="1153" w:type="dxa"/>
            <w:tcBorders>
              <w:top w:val="single" w:color="auto" w:sz="8" w:space="0"/>
              <w:left w:val="single" w:color="auto" w:sz="8" w:space="0"/>
              <w:bottom w:val="single" w:color="auto" w:sz="8" w:space="0"/>
              <w:right w:val="single" w:color="auto" w:sz="8" w:space="0"/>
            </w:tcBorders>
            <w:vAlign w:val="center"/>
          </w:tcPr>
          <w:p w14:paraId="1C3DF0E8">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项目总工</w:t>
            </w:r>
          </w:p>
        </w:tc>
        <w:tc>
          <w:tcPr>
            <w:tcW w:w="1838" w:type="dxa"/>
            <w:tcBorders>
              <w:top w:val="single" w:color="auto" w:sz="8" w:space="0"/>
              <w:left w:val="single" w:color="auto" w:sz="8" w:space="0"/>
              <w:bottom w:val="single" w:color="auto" w:sz="8" w:space="0"/>
              <w:right w:val="single" w:color="auto" w:sz="8" w:space="0"/>
            </w:tcBorders>
            <w:vAlign w:val="center"/>
          </w:tcPr>
          <w:p w14:paraId="2EC69698">
            <w:pPr>
              <w:widowControl/>
              <w:adjustRightInd w:val="0"/>
              <w:snapToGrid w:val="0"/>
              <w:jc w:val="center"/>
              <w:rPr>
                <w:kern w:val="0"/>
                <w:sz w:val="21"/>
                <w:szCs w:val="21"/>
              </w:rPr>
            </w:pPr>
            <w:r>
              <w:rPr>
                <w:kern w:val="0"/>
                <w:sz w:val="21"/>
                <w:szCs w:val="21"/>
              </w:rPr>
              <w:t>中标工程名称</w:t>
            </w:r>
          </w:p>
        </w:tc>
        <w:tc>
          <w:tcPr>
            <w:tcW w:w="1363" w:type="dxa"/>
            <w:tcBorders>
              <w:top w:val="single" w:color="auto" w:sz="8" w:space="0"/>
              <w:left w:val="single" w:color="auto" w:sz="8" w:space="0"/>
              <w:bottom w:val="single" w:color="auto" w:sz="8" w:space="0"/>
              <w:right w:val="single" w:color="auto" w:sz="8" w:space="0"/>
            </w:tcBorders>
            <w:vAlign w:val="center"/>
          </w:tcPr>
          <w:p w14:paraId="0C8288BA">
            <w:pPr>
              <w:widowControl/>
              <w:adjustRightInd w:val="0"/>
              <w:snapToGrid w:val="0"/>
              <w:jc w:val="center"/>
              <w:rPr>
                <w:kern w:val="0"/>
                <w:sz w:val="21"/>
                <w:szCs w:val="21"/>
              </w:rPr>
            </w:pPr>
            <w:r>
              <w:rPr>
                <w:kern w:val="0"/>
                <w:sz w:val="21"/>
                <w:szCs w:val="21"/>
              </w:rPr>
              <w:t>建设单位</w:t>
            </w:r>
          </w:p>
        </w:tc>
        <w:tc>
          <w:tcPr>
            <w:tcW w:w="1363" w:type="dxa"/>
            <w:tcBorders>
              <w:top w:val="single" w:color="auto" w:sz="8" w:space="0"/>
              <w:left w:val="single" w:color="auto" w:sz="8" w:space="0"/>
              <w:bottom w:val="single" w:color="auto" w:sz="8" w:space="0"/>
              <w:right w:val="single" w:color="auto" w:sz="8" w:space="0"/>
            </w:tcBorders>
            <w:vAlign w:val="center"/>
          </w:tcPr>
          <w:p w14:paraId="56B29AFD">
            <w:pPr>
              <w:widowControl/>
              <w:adjustRightInd w:val="0"/>
              <w:snapToGrid w:val="0"/>
              <w:jc w:val="center"/>
              <w:rPr>
                <w:kern w:val="0"/>
                <w:sz w:val="21"/>
                <w:szCs w:val="21"/>
              </w:rPr>
            </w:pPr>
            <w:r>
              <w:rPr>
                <w:rFonts w:hint="eastAsia"/>
                <w:kern w:val="0"/>
                <w:sz w:val="21"/>
                <w:szCs w:val="21"/>
                <w:lang w:val="en-US" w:eastAsia="zh-CN"/>
              </w:rPr>
              <w:t>项目交工</w:t>
            </w:r>
            <w:r>
              <w:rPr>
                <w:kern w:val="0"/>
                <w:sz w:val="21"/>
                <w:szCs w:val="21"/>
              </w:rPr>
              <w:t>时间</w:t>
            </w:r>
          </w:p>
        </w:tc>
        <w:tc>
          <w:tcPr>
            <w:tcW w:w="1342" w:type="dxa"/>
            <w:tcBorders>
              <w:top w:val="single" w:color="auto" w:sz="8" w:space="0"/>
              <w:left w:val="single" w:color="auto" w:sz="8" w:space="0"/>
              <w:bottom w:val="single" w:color="auto" w:sz="8" w:space="0"/>
              <w:right w:val="single" w:color="auto" w:sz="8" w:space="0"/>
            </w:tcBorders>
            <w:vAlign w:val="center"/>
          </w:tcPr>
          <w:p w14:paraId="652673FE">
            <w:pPr>
              <w:widowControl/>
              <w:adjustRightInd w:val="0"/>
              <w:snapToGrid w:val="0"/>
              <w:jc w:val="center"/>
              <w:rPr>
                <w:kern w:val="0"/>
                <w:sz w:val="21"/>
                <w:szCs w:val="21"/>
              </w:rPr>
            </w:pPr>
            <w:r>
              <w:rPr>
                <w:kern w:val="0"/>
                <w:sz w:val="21"/>
                <w:szCs w:val="21"/>
              </w:rPr>
              <w:t>合同签订金额</w:t>
            </w:r>
          </w:p>
        </w:tc>
      </w:tr>
      <w:tr w14:paraId="3475C3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tcBorders>
              <w:top w:val="single" w:color="auto" w:sz="8" w:space="0"/>
              <w:left w:val="single" w:color="auto" w:sz="8" w:space="0"/>
              <w:right w:val="single" w:color="auto" w:sz="8" w:space="0"/>
            </w:tcBorders>
            <w:vAlign w:val="center"/>
          </w:tcPr>
          <w:p w14:paraId="46D42C53">
            <w:pPr>
              <w:widowControl/>
              <w:adjustRightInd w:val="0"/>
              <w:snapToGrid w:val="0"/>
              <w:jc w:val="center"/>
              <w:rPr>
                <w:kern w:val="0"/>
                <w:sz w:val="21"/>
                <w:szCs w:val="21"/>
              </w:rPr>
            </w:pPr>
            <w:r>
              <w:rPr>
                <w:rFonts w:hint="eastAsia"/>
                <w:kern w:val="0"/>
                <w:sz w:val="21"/>
                <w:szCs w:val="21"/>
              </w:rPr>
              <w:t>1</w:t>
            </w:r>
          </w:p>
        </w:tc>
        <w:tc>
          <w:tcPr>
            <w:tcW w:w="1815" w:type="dxa"/>
            <w:tcBorders>
              <w:top w:val="single" w:color="auto" w:sz="8" w:space="0"/>
              <w:left w:val="single" w:color="auto" w:sz="8" w:space="0"/>
              <w:right w:val="single" w:color="auto" w:sz="8" w:space="0"/>
            </w:tcBorders>
            <w:vAlign w:val="center"/>
          </w:tcPr>
          <w:p w14:paraId="4239FD0C">
            <w:pPr>
              <w:widowControl/>
              <w:adjustRightInd w:val="0"/>
              <w:snapToGrid w:val="0"/>
              <w:jc w:val="center"/>
              <w:rPr>
                <w:kern w:val="0"/>
                <w:sz w:val="21"/>
                <w:szCs w:val="21"/>
              </w:rPr>
            </w:pPr>
            <w:r>
              <w:rPr>
                <w:rFonts w:hint="default"/>
                <w:kern w:val="0"/>
                <w:sz w:val="21"/>
                <w:szCs w:val="21"/>
                <w:lang w:val="en-US" w:eastAsia="zh-CN"/>
              </w:rPr>
              <w:t>北京云星宇交通科技股份有限公司、中南勘察设计院集团有限公司投标联合体</w:t>
            </w:r>
          </w:p>
        </w:tc>
        <w:tc>
          <w:tcPr>
            <w:tcW w:w="1153" w:type="dxa"/>
            <w:tcBorders>
              <w:top w:val="single" w:color="auto" w:sz="8" w:space="0"/>
              <w:left w:val="single" w:color="auto" w:sz="8" w:space="0"/>
              <w:right w:val="single" w:color="auto" w:sz="8" w:space="0"/>
            </w:tcBorders>
            <w:shd w:val="clear" w:color="auto" w:fill="auto"/>
            <w:vAlign w:val="center"/>
          </w:tcPr>
          <w:p w14:paraId="7C2C0279">
            <w:pPr>
              <w:widowControl/>
              <w:adjustRightInd w:val="0"/>
              <w:snapToGrid w:val="0"/>
              <w:jc w:val="center"/>
              <w:rPr>
                <w:rFonts w:hint="eastAsia"/>
                <w:kern w:val="0"/>
                <w:sz w:val="21"/>
                <w:szCs w:val="21"/>
                <w:lang w:val="en-US" w:eastAsia="zh-CN"/>
              </w:rPr>
            </w:pPr>
            <w:r>
              <w:rPr>
                <w:rFonts w:hint="default"/>
                <w:kern w:val="0"/>
                <w:sz w:val="21"/>
                <w:szCs w:val="21"/>
                <w:lang w:val="en-US" w:eastAsia="zh-CN"/>
              </w:rPr>
              <w:t>辛广宇</w:t>
            </w:r>
          </w:p>
        </w:tc>
        <w:tc>
          <w:tcPr>
            <w:tcW w:w="1838" w:type="dxa"/>
            <w:tcBorders>
              <w:top w:val="single" w:color="auto" w:sz="8" w:space="0"/>
              <w:left w:val="single" w:color="auto" w:sz="8" w:space="0"/>
              <w:bottom w:val="single" w:color="auto" w:sz="8" w:space="0"/>
              <w:right w:val="single" w:color="auto" w:sz="8" w:space="0"/>
            </w:tcBorders>
            <w:vAlign w:val="center"/>
          </w:tcPr>
          <w:p w14:paraId="5097C3CF">
            <w:pPr>
              <w:widowControl/>
              <w:adjustRightInd w:val="0"/>
              <w:snapToGrid w:val="0"/>
              <w:jc w:val="center"/>
              <w:rPr>
                <w:rFonts w:hint="default"/>
                <w:kern w:val="0"/>
                <w:sz w:val="21"/>
                <w:szCs w:val="21"/>
                <w:lang w:val="en-US" w:eastAsia="zh-CN"/>
              </w:rPr>
            </w:pPr>
            <w:r>
              <w:rPr>
                <w:rFonts w:hint="default"/>
                <w:kern w:val="0"/>
                <w:sz w:val="21"/>
                <w:szCs w:val="21"/>
                <w:lang w:val="en-US" w:eastAsia="zh-CN"/>
              </w:rPr>
              <w:t xml:space="preserve">平凉至绵阳国家高速公路（G8513） </w:t>
            </w:r>
          </w:p>
          <w:p w14:paraId="6DAD6864">
            <w:pPr>
              <w:widowControl/>
              <w:adjustRightInd w:val="0"/>
              <w:snapToGrid w:val="0"/>
              <w:jc w:val="center"/>
              <w:rPr>
                <w:rFonts w:hint="default"/>
                <w:kern w:val="0"/>
                <w:sz w:val="21"/>
                <w:szCs w:val="21"/>
                <w:lang w:val="en-US" w:eastAsia="zh-CN"/>
              </w:rPr>
            </w:pPr>
            <w:r>
              <w:rPr>
                <w:rFonts w:hint="default"/>
                <w:kern w:val="0"/>
                <w:sz w:val="21"/>
                <w:szCs w:val="21"/>
                <w:lang w:val="en-US" w:eastAsia="zh-CN"/>
              </w:rPr>
              <w:t xml:space="preserve">武都至九寨沟建设项目机电工程施 </w:t>
            </w:r>
          </w:p>
          <w:p w14:paraId="750BE199">
            <w:pPr>
              <w:widowControl/>
              <w:adjustRightInd w:val="0"/>
              <w:snapToGrid w:val="0"/>
              <w:jc w:val="center"/>
              <w:rPr>
                <w:rFonts w:hint="eastAsia"/>
                <w:kern w:val="0"/>
                <w:sz w:val="21"/>
                <w:szCs w:val="21"/>
                <w:lang w:val="en-US" w:eastAsia="zh-CN"/>
              </w:rPr>
            </w:pPr>
            <w:r>
              <w:rPr>
                <w:rFonts w:hint="default"/>
                <w:kern w:val="0"/>
                <w:sz w:val="21"/>
                <w:szCs w:val="21"/>
                <w:lang w:val="en-US" w:eastAsia="zh-CN"/>
              </w:rPr>
              <w:t>工项目</w:t>
            </w:r>
          </w:p>
        </w:tc>
        <w:tc>
          <w:tcPr>
            <w:tcW w:w="1363" w:type="dxa"/>
            <w:tcBorders>
              <w:top w:val="single" w:color="auto" w:sz="8" w:space="0"/>
              <w:left w:val="single" w:color="auto" w:sz="8" w:space="0"/>
              <w:bottom w:val="single" w:color="auto" w:sz="8" w:space="0"/>
              <w:right w:val="single" w:color="auto" w:sz="8" w:space="0"/>
            </w:tcBorders>
            <w:vAlign w:val="center"/>
          </w:tcPr>
          <w:p w14:paraId="3B7A38E1">
            <w:pPr>
              <w:widowControl/>
              <w:adjustRightInd w:val="0"/>
              <w:snapToGrid w:val="0"/>
              <w:jc w:val="center"/>
              <w:rPr>
                <w:rFonts w:hint="eastAsia"/>
                <w:kern w:val="0"/>
                <w:sz w:val="21"/>
                <w:szCs w:val="21"/>
                <w:lang w:val="en-US" w:eastAsia="zh-CN"/>
              </w:rPr>
            </w:pPr>
            <w:r>
              <w:rPr>
                <w:rFonts w:hint="default"/>
                <w:kern w:val="0"/>
                <w:sz w:val="21"/>
                <w:szCs w:val="21"/>
                <w:lang w:val="en-US" w:eastAsia="zh-CN"/>
              </w:rPr>
              <w:t>甘肃长达路业有 限责任公司</w:t>
            </w:r>
          </w:p>
        </w:tc>
        <w:tc>
          <w:tcPr>
            <w:tcW w:w="1363" w:type="dxa"/>
            <w:tcBorders>
              <w:top w:val="single" w:color="auto" w:sz="8" w:space="0"/>
              <w:left w:val="single" w:color="auto" w:sz="8" w:space="0"/>
              <w:bottom w:val="single" w:color="auto" w:sz="8" w:space="0"/>
              <w:right w:val="single" w:color="auto" w:sz="8" w:space="0"/>
            </w:tcBorders>
            <w:vAlign w:val="center"/>
          </w:tcPr>
          <w:p w14:paraId="79D4D5F1">
            <w:pPr>
              <w:widowControl/>
              <w:adjustRightInd w:val="0"/>
              <w:snapToGrid w:val="0"/>
              <w:jc w:val="center"/>
              <w:rPr>
                <w:rFonts w:hint="default"/>
                <w:kern w:val="0"/>
                <w:sz w:val="21"/>
                <w:szCs w:val="21"/>
                <w:lang w:val="en-US" w:eastAsia="zh-CN"/>
              </w:rPr>
            </w:pPr>
            <w:r>
              <w:rPr>
                <w:rFonts w:hint="eastAsia"/>
                <w:kern w:val="0"/>
                <w:sz w:val="21"/>
                <w:szCs w:val="21"/>
                <w:lang w:val="en-US" w:eastAsia="zh-CN"/>
              </w:rPr>
              <w:t xml:space="preserve">2025-4-1 </w:t>
            </w:r>
          </w:p>
        </w:tc>
        <w:tc>
          <w:tcPr>
            <w:tcW w:w="1342" w:type="dxa"/>
            <w:tcBorders>
              <w:top w:val="single" w:color="auto" w:sz="8" w:space="0"/>
              <w:left w:val="single" w:color="auto" w:sz="8" w:space="0"/>
              <w:bottom w:val="single" w:color="auto" w:sz="8" w:space="0"/>
              <w:right w:val="single" w:color="auto" w:sz="8" w:space="0"/>
            </w:tcBorders>
            <w:vAlign w:val="center"/>
          </w:tcPr>
          <w:p w14:paraId="35E088E9">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41582334元</w:t>
            </w:r>
          </w:p>
        </w:tc>
      </w:tr>
      <w:tr w14:paraId="4CB863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tcBorders>
              <w:top w:val="single" w:color="auto" w:sz="8" w:space="0"/>
              <w:left w:val="single" w:color="auto" w:sz="8" w:space="0"/>
              <w:right w:val="single" w:color="auto" w:sz="8" w:space="0"/>
            </w:tcBorders>
            <w:vAlign w:val="center"/>
          </w:tcPr>
          <w:p w14:paraId="3B12F914">
            <w:pPr>
              <w:widowControl/>
              <w:adjustRightInd w:val="0"/>
              <w:snapToGrid w:val="0"/>
              <w:jc w:val="center"/>
              <w:rPr>
                <w:kern w:val="0"/>
                <w:sz w:val="21"/>
                <w:szCs w:val="21"/>
              </w:rPr>
            </w:pPr>
            <w:r>
              <w:rPr>
                <w:rFonts w:hint="eastAsia"/>
                <w:kern w:val="0"/>
                <w:sz w:val="21"/>
                <w:szCs w:val="21"/>
              </w:rPr>
              <w:t>2</w:t>
            </w:r>
          </w:p>
        </w:tc>
        <w:tc>
          <w:tcPr>
            <w:tcW w:w="1815" w:type="dxa"/>
            <w:tcBorders>
              <w:top w:val="single" w:color="auto" w:sz="8" w:space="0"/>
              <w:left w:val="single" w:color="auto" w:sz="8" w:space="0"/>
              <w:right w:val="single" w:color="auto" w:sz="8" w:space="0"/>
            </w:tcBorders>
            <w:vAlign w:val="center"/>
          </w:tcPr>
          <w:p w14:paraId="623A3A04">
            <w:pPr>
              <w:widowControl/>
              <w:adjustRightInd w:val="0"/>
              <w:snapToGrid w:val="0"/>
              <w:jc w:val="center"/>
              <w:rPr>
                <w:kern w:val="0"/>
                <w:sz w:val="21"/>
                <w:szCs w:val="21"/>
              </w:rPr>
            </w:pPr>
            <w:r>
              <w:rPr>
                <w:rFonts w:hint="eastAsia"/>
                <w:kern w:val="0"/>
                <w:sz w:val="21"/>
                <w:szCs w:val="21"/>
                <w:lang w:eastAsia="zh-CN"/>
              </w:rPr>
              <w:t>北京瑞华赢科技发展股份有限公司、河北省交通规划设计研究院有限公司投标联合体</w:t>
            </w:r>
          </w:p>
        </w:tc>
        <w:tc>
          <w:tcPr>
            <w:tcW w:w="1153" w:type="dxa"/>
            <w:tcBorders>
              <w:top w:val="single" w:color="auto" w:sz="8" w:space="0"/>
              <w:left w:val="single" w:color="auto" w:sz="8" w:space="0"/>
              <w:right w:val="single" w:color="auto" w:sz="8" w:space="0"/>
            </w:tcBorders>
            <w:shd w:val="clear" w:color="auto" w:fill="auto"/>
            <w:vAlign w:val="center"/>
          </w:tcPr>
          <w:p w14:paraId="0D83C8E7">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陈庆国</w:t>
            </w:r>
          </w:p>
          <w:p w14:paraId="3D136B9B">
            <w:pPr>
              <w:widowControl/>
              <w:adjustRightInd w:val="0"/>
              <w:snapToGrid w:val="0"/>
              <w:jc w:val="center"/>
              <w:rPr>
                <w:rFonts w:hint="eastAsia" w:ascii="Times New Roman" w:hAnsi="Times New Roman" w:eastAsia="宋体" w:cs="Times New Roman"/>
                <w:kern w:val="0"/>
                <w:sz w:val="21"/>
                <w:szCs w:val="21"/>
                <w:lang w:val="en-US" w:eastAsia="zh-CN" w:bidi="ar-SA"/>
              </w:rPr>
            </w:pPr>
          </w:p>
        </w:tc>
        <w:tc>
          <w:tcPr>
            <w:tcW w:w="1838" w:type="dxa"/>
            <w:tcBorders>
              <w:top w:val="single" w:color="auto" w:sz="8" w:space="0"/>
              <w:left w:val="single" w:color="auto" w:sz="8" w:space="0"/>
              <w:bottom w:val="single" w:color="auto" w:sz="8" w:space="0"/>
              <w:right w:val="single" w:color="auto" w:sz="8" w:space="0"/>
            </w:tcBorders>
            <w:vAlign w:val="center"/>
          </w:tcPr>
          <w:p w14:paraId="57BE2B65">
            <w:pPr>
              <w:widowControl/>
              <w:adjustRightInd w:val="0"/>
              <w:snapToGrid w:val="0"/>
              <w:jc w:val="center"/>
              <w:rPr>
                <w:rFonts w:hint="eastAsia"/>
                <w:kern w:val="0"/>
                <w:sz w:val="21"/>
                <w:szCs w:val="21"/>
                <w:lang w:eastAsia="zh-CN"/>
              </w:rPr>
            </w:pPr>
            <w:r>
              <w:rPr>
                <w:rFonts w:hint="eastAsia"/>
                <w:kern w:val="0"/>
                <w:sz w:val="21"/>
                <w:szCs w:val="21"/>
                <w:lang w:val="en-US" w:eastAsia="zh-CN"/>
              </w:rPr>
              <w:t>保康至神农架高速公路机电工程 BSLX-6 合同段</w:t>
            </w:r>
          </w:p>
          <w:p w14:paraId="3D7974BF">
            <w:pPr>
              <w:widowControl/>
              <w:adjustRightInd w:val="0"/>
              <w:snapToGrid w:val="0"/>
              <w:jc w:val="center"/>
              <w:rPr>
                <w:rFonts w:hint="eastAsia" w:ascii="Times New Roman" w:hAnsi="Times New Roman" w:eastAsia="宋体" w:cs="Times New Roman"/>
                <w:kern w:val="0"/>
                <w:sz w:val="21"/>
                <w:szCs w:val="21"/>
              </w:rPr>
            </w:pPr>
          </w:p>
        </w:tc>
        <w:tc>
          <w:tcPr>
            <w:tcW w:w="1363" w:type="dxa"/>
            <w:tcBorders>
              <w:top w:val="single" w:color="auto" w:sz="8" w:space="0"/>
              <w:left w:val="single" w:color="auto" w:sz="8" w:space="0"/>
              <w:bottom w:val="single" w:color="auto" w:sz="8" w:space="0"/>
              <w:right w:val="single" w:color="auto" w:sz="8" w:space="0"/>
            </w:tcBorders>
            <w:vAlign w:val="center"/>
          </w:tcPr>
          <w:p w14:paraId="0AAAA003">
            <w:pPr>
              <w:widowControl/>
              <w:adjustRightInd w:val="0"/>
              <w:snapToGrid w:val="0"/>
              <w:jc w:val="center"/>
              <w:rPr>
                <w:rFonts w:hint="eastAsia"/>
                <w:kern w:val="0"/>
                <w:sz w:val="21"/>
                <w:szCs w:val="21"/>
                <w:lang w:eastAsia="zh-CN"/>
              </w:rPr>
            </w:pPr>
            <w:r>
              <w:rPr>
                <w:rFonts w:hint="eastAsia"/>
                <w:kern w:val="0"/>
                <w:sz w:val="21"/>
                <w:szCs w:val="21"/>
                <w:lang w:val="en-US" w:eastAsia="zh-CN"/>
              </w:rPr>
              <w:t>湖北交投襄神高速公路有限公司</w:t>
            </w:r>
          </w:p>
          <w:p w14:paraId="0AF34A1E">
            <w:pPr>
              <w:widowControl/>
              <w:adjustRightInd w:val="0"/>
              <w:snapToGrid w:val="0"/>
              <w:jc w:val="center"/>
              <w:rPr>
                <w:rFonts w:hint="eastAsia" w:ascii="Times New Roman" w:hAnsi="Times New Roman" w:eastAsia="宋体" w:cs="Times New Roman"/>
                <w:kern w:val="0"/>
                <w:sz w:val="21"/>
                <w:szCs w:val="21"/>
              </w:rPr>
            </w:pPr>
          </w:p>
        </w:tc>
        <w:tc>
          <w:tcPr>
            <w:tcW w:w="1363" w:type="dxa"/>
            <w:tcBorders>
              <w:top w:val="single" w:color="auto" w:sz="8" w:space="0"/>
              <w:left w:val="single" w:color="auto" w:sz="8" w:space="0"/>
              <w:bottom w:val="single" w:color="auto" w:sz="8" w:space="0"/>
              <w:right w:val="single" w:color="auto" w:sz="8" w:space="0"/>
            </w:tcBorders>
            <w:vAlign w:val="center"/>
          </w:tcPr>
          <w:p w14:paraId="74062948">
            <w:pPr>
              <w:widowControl/>
              <w:adjustRightInd w:val="0"/>
              <w:snapToGrid w:val="0"/>
              <w:jc w:val="center"/>
              <w:rPr>
                <w:rFonts w:hint="eastAsia"/>
                <w:kern w:val="0"/>
                <w:sz w:val="21"/>
                <w:szCs w:val="21"/>
                <w:lang w:eastAsia="zh-CN"/>
              </w:rPr>
            </w:pPr>
            <w:r>
              <w:rPr>
                <w:rFonts w:hint="eastAsia"/>
                <w:kern w:val="0"/>
                <w:sz w:val="21"/>
                <w:szCs w:val="21"/>
                <w:lang w:val="en-US" w:eastAsia="zh-CN"/>
              </w:rPr>
              <w:t>2023-07-01</w:t>
            </w:r>
          </w:p>
          <w:p w14:paraId="51D3BC6C">
            <w:pPr>
              <w:widowControl/>
              <w:adjustRightInd w:val="0"/>
              <w:snapToGrid w:val="0"/>
              <w:jc w:val="center"/>
              <w:rPr>
                <w:rFonts w:hint="eastAsia" w:ascii="Times New Roman" w:hAnsi="Times New Roman" w:eastAsia="宋体" w:cs="Times New Roman"/>
                <w:kern w:val="0"/>
                <w:sz w:val="21"/>
                <w:szCs w:val="21"/>
              </w:rPr>
            </w:pPr>
          </w:p>
        </w:tc>
        <w:tc>
          <w:tcPr>
            <w:tcW w:w="1342" w:type="dxa"/>
            <w:tcBorders>
              <w:top w:val="single" w:color="auto" w:sz="8" w:space="0"/>
              <w:left w:val="single" w:color="auto" w:sz="8" w:space="0"/>
              <w:bottom w:val="single" w:color="auto" w:sz="8" w:space="0"/>
              <w:right w:val="single" w:color="auto" w:sz="8" w:space="0"/>
            </w:tcBorders>
            <w:vAlign w:val="center"/>
          </w:tcPr>
          <w:p w14:paraId="0E8BE7BD">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309300751元</w:t>
            </w:r>
          </w:p>
          <w:p w14:paraId="1EFFEAE6">
            <w:pPr>
              <w:widowControl/>
              <w:adjustRightInd w:val="0"/>
              <w:snapToGrid w:val="0"/>
              <w:jc w:val="center"/>
              <w:rPr>
                <w:rFonts w:hint="eastAsia" w:ascii="Times New Roman" w:hAnsi="Times New Roman" w:eastAsia="宋体" w:cs="Times New Roman"/>
                <w:kern w:val="0"/>
                <w:sz w:val="21"/>
                <w:szCs w:val="21"/>
              </w:rPr>
            </w:pPr>
          </w:p>
        </w:tc>
      </w:tr>
      <w:tr w14:paraId="18BB3E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tcBorders>
              <w:top w:val="single" w:color="auto" w:sz="8" w:space="0"/>
              <w:left w:val="single" w:color="auto" w:sz="8" w:space="0"/>
              <w:right w:val="single" w:color="auto" w:sz="8" w:space="0"/>
            </w:tcBorders>
            <w:vAlign w:val="center"/>
          </w:tcPr>
          <w:p w14:paraId="3BA7E7B9">
            <w:pPr>
              <w:widowControl/>
              <w:adjustRightInd w:val="0"/>
              <w:snapToGrid w:val="0"/>
              <w:jc w:val="center"/>
              <w:rPr>
                <w:kern w:val="0"/>
                <w:sz w:val="21"/>
                <w:szCs w:val="21"/>
              </w:rPr>
            </w:pPr>
            <w:r>
              <w:rPr>
                <w:rFonts w:hint="eastAsia"/>
                <w:kern w:val="0"/>
                <w:sz w:val="21"/>
                <w:szCs w:val="21"/>
              </w:rPr>
              <w:t>3</w:t>
            </w:r>
          </w:p>
        </w:tc>
        <w:tc>
          <w:tcPr>
            <w:tcW w:w="1815" w:type="dxa"/>
            <w:tcBorders>
              <w:top w:val="single" w:color="auto" w:sz="8" w:space="0"/>
              <w:left w:val="single" w:color="auto" w:sz="8" w:space="0"/>
              <w:right w:val="single" w:color="auto" w:sz="8" w:space="0"/>
            </w:tcBorders>
            <w:vAlign w:val="center"/>
          </w:tcPr>
          <w:p w14:paraId="3AE1EB4D">
            <w:pPr>
              <w:widowControl/>
              <w:adjustRightInd w:val="0"/>
              <w:snapToGrid w:val="0"/>
              <w:jc w:val="center"/>
              <w:rPr>
                <w:kern w:val="0"/>
                <w:sz w:val="21"/>
                <w:szCs w:val="21"/>
              </w:rPr>
            </w:pPr>
            <w:r>
              <w:rPr>
                <w:rFonts w:hint="eastAsia"/>
                <w:kern w:val="0"/>
                <w:sz w:val="21"/>
                <w:szCs w:val="21"/>
              </w:rPr>
              <w:t>陕西交通电子工程科技有限公司、湖南省交通规划勘察设计院有限公司投标联合体</w:t>
            </w:r>
          </w:p>
        </w:tc>
        <w:tc>
          <w:tcPr>
            <w:tcW w:w="1153" w:type="dxa"/>
            <w:tcBorders>
              <w:top w:val="single" w:color="auto" w:sz="8" w:space="0"/>
              <w:left w:val="single" w:color="auto" w:sz="8" w:space="0"/>
              <w:right w:val="single" w:color="auto" w:sz="8" w:space="0"/>
            </w:tcBorders>
            <w:vAlign w:val="center"/>
          </w:tcPr>
          <w:p w14:paraId="2CAD799B">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韩佳辉</w:t>
            </w:r>
          </w:p>
        </w:tc>
        <w:tc>
          <w:tcPr>
            <w:tcW w:w="1838" w:type="dxa"/>
            <w:tcBorders>
              <w:top w:val="single" w:color="auto" w:sz="8" w:space="0"/>
              <w:left w:val="single" w:color="auto" w:sz="8" w:space="0"/>
              <w:bottom w:val="single" w:color="auto" w:sz="8" w:space="0"/>
              <w:right w:val="single" w:color="auto" w:sz="8" w:space="0"/>
            </w:tcBorders>
            <w:vAlign w:val="center"/>
          </w:tcPr>
          <w:p w14:paraId="40470DC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陕西省西安至兴平高速公路改扩建项目</w:t>
            </w:r>
          </w:p>
          <w:p w14:paraId="7FD15514">
            <w:pPr>
              <w:widowControl/>
              <w:adjustRightInd w:val="0"/>
              <w:snapToGrid w:val="0"/>
              <w:jc w:val="center"/>
              <w:rPr>
                <w:rFonts w:hint="eastAsia" w:ascii="Times New Roman" w:hAnsi="Times New Roman" w:eastAsia="宋体" w:cs="Times New Roman"/>
                <w:kern w:val="0"/>
                <w:sz w:val="21"/>
                <w:szCs w:val="21"/>
              </w:rPr>
            </w:pPr>
          </w:p>
        </w:tc>
        <w:tc>
          <w:tcPr>
            <w:tcW w:w="1363" w:type="dxa"/>
            <w:tcBorders>
              <w:top w:val="single" w:color="auto" w:sz="8" w:space="0"/>
              <w:left w:val="single" w:color="auto" w:sz="8" w:space="0"/>
              <w:bottom w:val="single" w:color="auto" w:sz="8" w:space="0"/>
              <w:right w:val="single" w:color="auto" w:sz="8" w:space="0"/>
            </w:tcBorders>
            <w:vAlign w:val="center"/>
          </w:tcPr>
          <w:p w14:paraId="3E312B23">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陕西交通控股集团有限公司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3A41756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2025-12-24</w:t>
            </w:r>
          </w:p>
          <w:p w14:paraId="775427D7">
            <w:pPr>
              <w:widowControl/>
              <w:adjustRightInd w:val="0"/>
              <w:snapToGrid w:val="0"/>
              <w:jc w:val="center"/>
              <w:rPr>
                <w:rFonts w:hint="default" w:ascii="Times New Roman" w:hAnsi="Times New Roman" w:eastAsia="宋体" w:cs="Times New Roman"/>
                <w:kern w:val="0"/>
                <w:sz w:val="21"/>
                <w:szCs w:val="21"/>
                <w:lang w:val="en-US" w:eastAsia="zh-CN"/>
              </w:rPr>
            </w:pPr>
          </w:p>
        </w:tc>
        <w:tc>
          <w:tcPr>
            <w:tcW w:w="1342" w:type="dxa"/>
            <w:tcBorders>
              <w:top w:val="single" w:color="auto" w:sz="8" w:space="0"/>
              <w:left w:val="single" w:color="auto" w:sz="8" w:space="0"/>
              <w:bottom w:val="single" w:color="auto" w:sz="8" w:space="0"/>
              <w:right w:val="single" w:color="auto" w:sz="8" w:space="0"/>
            </w:tcBorders>
            <w:vAlign w:val="center"/>
          </w:tcPr>
          <w:p w14:paraId="0415ED4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100074900元</w:t>
            </w:r>
          </w:p>
          <w:p w14:paraId="696293E5">
            <w:pPr>
              <w:widowControl/>
              <w:adjustRightInd w:val="0"/>
              <w:snapToGrid w:val="0"/>
              <w:jc w:val="center"/>
              <w:rPr>
                <w:rFonts w:hint="default" w:ascii="Times New Roman" w:hAnsi="Times New Roman" w:eastAsia="宋体" w:cs="Times New Roman"/>
                <w:kern w:val="0"/>
                <w:sz w:val="21"/>
                <w:szCs w:val="21"/>
                <w:lang w:val="en-US" w:eastAsia="zh-CN"/>
              </w:rPr>
            </w:pPr>
          </w:p>
        </w:tc>
      </w:tr>
    </w:tbl>
    <w:p w14:paraId="209DEBBA">
      <w:pPr>
        <w:widowControl/>
        <w:shd w:val="clear" w:color="auto" w:fill="FFFFFF"/>
        <w:adjustRightInd w:val="0"/>
        <w:snapToGrid w:val="0"/>
        <w:spacing w:line="360" w:lineRule="auto"/>
        <w:jc w:val="left"/>
        <w:rPr>
          <w:kern w:val="0"/>
          <w:sz w:val="21"/>
          <w:szCs w:val="21"/>
        </w:rPr>
      </w:pPr>
      <w:r>
        <w:rPr>
          <w:kern w:val="0"/>
          <w:sz w:val="21"/>
          <w:szCs w:val="21"/>
        </w:rPr>
        <w:t>4.（</w:t>
      </w:r>
      <w:r>
        <w:rPr>
          <w:rFonts w:hint="eastAsia"/>
          <w:kern w:val="0"/>
          <w:sz w:val="21"/>
          <w:szCs w:val="21"/>
          <w:lang w:val="en-US" w:eastAsia="zh-CN"/>
        </w:rPr>
        <w:t>3</w:t>
      </w:r>
      <w:r>
        <w:rPr>
          <w:kern w:val="0"/>
          <w:sz w:val="21"/>
          <w:szCs w:val="21"/>
        </w:rPr>
        <w:t>）中标候选人</w:t>
      </w:r>
      <w:r>
        <w:rPr>
          <w:rFonts w:hint="eastAsia"/>
          <w:kern w:val="0"/>
          <w:sz w:val="21"/>
          <w:szCs w:val="21"/>
          <w:lang w:val="en-US" w:eastAsia="zh-CN"/>
        </w:rPr>
        <w:t>设计负责人</w:t>
      </w:r>
      <w:r>
        <w:rPr>
          <w:kern w:val="0"/>
          <w:sz w:val="21"/>
          <w:szCs w:val="21"/>
        </w:rPr>
        <w:t>业绩</w:t>
      </w:r>
    </w:p>
    <w:tbl>
      <w:tblPr>
        <w:tblStyle w:val="5"/>
        <w:tblW w:w="100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52"/>
        <w:gridCol w:w="1815"/>
        <w:gridCol w:w="1153"/>
        <w:gridCol w:w="1838"/>
        <w:gridCol w:w="1363"/>
        <w:gridCol w:w="1363"/>
        <w:gridCol w:w="1342"/>
      </w:tblGrid>
      <w:tr w14:paraId="32DCA9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1152" w:type="dxa"/>
            <w:tcBorders>
              <w:top w:val="single" w:color="auto" w:sz="8" w:space="0"/>
              <w:left w:val="single" w:color="auto" w:sz="8" w:space="0"/>
              <w:bottom w:val="single" w:color="auto" w:sz="8" w:space="0"/>
              <w:right w:val="single" w:color="auto" w:sz="8" w:space="0"/>
            </w:tcBorders>
            <w:vAlign w:val="center"/>
          </w:tcPr>
          <w:p w14:paraId="717374CE">
            <w:pPr>
              <w:widowControl/>
              <w:adjustRightInd w:val="0"/>
              <w:snapToGrid w:val="0"/>
              <w:jc w:val="center"/>
              <w:rPr>
                <w:kern w:val="0"/>
                <w:sz w:val="21"/>
                <w:szCs w:val="21"/>
              </w:rPr>
            </w:pPr>
            <w:r>
              <w:rPr>
                <w:rFonts w:hint="eastAsia"/>
                <w:kern w:val="0"/>
                <w:sz w:val="21"/>
                <w:szCs w:val="21"/>
              </w:rPr>
              <w:t>排序</w:t>
            </w:r>
          </w:p>
        </w:tc>
        <w:tc>
          <w:tcPr>
            <w:tcW w:w="1815" w:type="dxa"/>
            <w:tcBorders>
              <w:top w:val="single" w:color="auto" w:sz="8" w:space="0"/>
              <w:left w:val="single" w:color="auto" w:sz="8" w:space="0"/>
              <w:bottom w:val="single" w:color="auto" w:sz="8" w:space="0"/>
              <w:right w:val="single" w:color="auto" w:sz="8" w:space="0"/>
            </w:tcBorders>
            <w:vAlign w:val="center"/>
          </w:tcPr>
          <w:p w14:paraId="4C5BA4BA">
            <w:pPr>
              <w:widowControl/>
              <w:adjustRightInd w:val="0"/>
              <w:snapToGrid w:val="0"/>
              <w:jc w:val="center"/>
              <w:rPr>
                <w:kern w:val="0"/>
                <w:sz w:val="21"/>
                <w:szCs w:val="21"/>
              </w:rPr>
            </w:pPr>
            <w:r>
              <w:rPr>
                <w:kern w:val="0"/>
                <w:sz w:val="21"/>
                <w:szCs w:val="21"/>
              </w:rPr>
              <w:t>中标候选人名称</w:t>
            </w:r>
          </w:p>
        </w:tc>
        <w:tc>
          <w:tcPr>
            <w:tcW w:w="1153" w:type="dxa"/>
            <w:tcBorders>
              <w:top w:val="single" w:color="auto" w:sz="8" w:space="0"/>
              <w:left w:val="single" w:color="auto" w:sz="8" w:space="0"/>
              <w:bottom w:val="single" w:color="auto" w:sz="8" w:space="0"/>
              <w:right w:val="single" w:color="auto" w:sz="8" w:space="0"/>
            </w:tcBorders>
            <w:vAlign w:val="center"/>
          </w:tcPr>
          <w:p w14:paraId="0C02B4D2">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设计负责人</w:t>
            </w:r>
          </w:p>
        </w:tc>
        <w:tc>
          <w:tcPr>
            <w:tcW w:w="1838" w:type="dxa"/>
            <w:tcBorders>
              <w:top w:val="single" w:color="auto" w:sz="8" w:space="0"/>
              <w:left w:val="single" w:color="auto" w:sz="8" w:space="0"/>
              <w:bottom w:val="single" w:color="auto" w:sz="8" w:space="0"/>
              <w:right w:val="single" w:color="auto" w:sz="8" w:space="0"/>
            </w:tcBorders>
            <w:vAlign w:val="center"/>
          </w:tcPr>
          <w:p w14:paraId="22747661">
            <w:pPr>
              <w:widowControl/>
              <w:adjustRightInd w:val="0"/>
              <w:snapToGrid w:val="0"/>
              <w:jc w:val="center"/>
              <w:rPr>
                <w:kern w:val="0"/>
                <w:sz w:val="21"/>
                <w:szCs w:val="21"/>
              </w:rPr>
            </w:pPr>
            <w:r>
              <w:rPr>
                <w:kern w:val="0"/>
                <w:sz w:val="21"/>
                <w:szCs w:val="21"/>
              </w:rPr>
              <w:t>中标工程名称</w:t>
            </w:r>
          </w:p>
        </w:tc>
        <w:tc>
          <w:tcPr>
            <w:tcW w:w="1363" w:type="dxa"/>
            <w:tcBorders>
              <w:top w:val="single" w:color="auto" w:sz="8" w:space="0"/>
              <w:left w:val="single" w:color="auto" w:sz="8" w:space="0"/>
              <w:bottom w:val="single" w:color="auto" w:sz="8" w:space="0"/>
              <w:right w:val="single" w:color="auto" w:sz="8" w:space="0"/>
            </w:tcBorders>
            <w:vAlign w:val="center"/>
          </w:tcPr>
          <w:p w14:paraId="0E8D3506">
            <w:pPr>
              <w:widowControl/>
              <w:adjustRightInd w:val="0"/>
              <w:snapToGrid w:val="0"/>
              <w:jc w:val="center"/>
              <w:rPr>
                <w:kern w:val="0"/>
                <w:sz w:val="21"/>
                <w:szCs w:val="21"/>
              </w:rPr>
            </w:pPr>
            <w:r>
              <w:rPr>
                <w:kern w:val="0"/>
                <w:sz w:val="21"/>
                <w:szCs w:val="21"/>
              </w:rPr>
              <w:t>建设单位</w:t>
            </w:r>
          </w:p>
        </w:tc>
        <w:tc>
          <w:tcPr>
            <w:tcW w:w="1363" w:type="dxa"/>
            <w:tcBorders>
              <w:top w:val="single" w:color="auto" w:sz="8" w:space="0"/>
              <w:left w:val="single" w:color="auto" w:sz="8" w:space="0"/>
              <w:bottom w:val="single" w:color="auto" w:sz="8" w:space="0"/>
              <w:right w:val="single" w:color="auto" w:sz="8" w:space="0"/>
            </w:tcBorders>
            <w:vAlign w:val="center"/>
          </w:tcPr>
          <w:p w14:paraId="4D3DB8FD">
            <w:pPr>
              <w:widowControl/>
              <w:adjustRightInd w:val="0"/>
              <w:snapToGrid w:val="0"/>
              <w:jc w:val="center"/>
              <w:rPr>
                <w:kern w:val="0"/>
                <w:sz w:val="21"/>
                <w:szCs w:val="21"/>
              </w:rPr>
            </w:pPr>
            <w:r>
              <w:rPr>
                <w:rFonts w:hint="eastAsia"/>
                <w:kern w:val="0"/>
                <w:sz w:val="21"/>
                <w:szCs w:val="21"/>
                <w:lang w:val="en-US" w:eastAsia="zh-CN"/>
              </w:rPr>
              <w:t>施工图批复</w:t>
            </w:r>
            <w:r>
              <w:rPr>
                <w:kern w:val="0"/>
                <w:sz w:val="21"/>
                <w:szCs w:val="21"/>
              </w:rPr>
              <w:t>时间</w:t>
            </w:r>
          </w:p>
        </w:tc>
        <w:tc>
          <w:tcPr>
            <w:tcW w:w="1342" w:type="dxa"/>
            <w:tcBorders>
              <w:top w:val="single" w:color="auto" w:sz="8" w:space="0"/>
              <w:left w:val="single" w:color="auto" w:sz="8" w:space="0"/>
              <w:bottom w:val="single" w:color="auto" w:sz="8" w:space="0"/>
              <w:right w:val="single" w:color="auto" w:sz="8" w:space="0"/>
            </w:tcBorders>
            <w:vAlign w:val="center"/>
          </w:tcPr>
          <w:p w14:paraId="1A325E89">
            <w:pPr>
              <w:widowControl/>
              <w:adjustRightInd w:val="0"/>
              <w:snapToGrid w:val="0"/>
              <w:jc w:val="center"/>
              <w:rPr>
                <w:kern w:val="0"/>
                <w:sz w:val="21"/>
                <w:szCs w:val="21"/>
              </w:rPr>
            </w:pPr>
            <w:r>
              <w:rPr>
                <w:kern w:val="0"/>
                <w:sz w:val="21"/>
                <w:szCs w:val="21"/>
              </w:rPr>
              <w:t>合同签订金额</w:t>
            </w:r>
          </w:p>
        </w:tc>
      </w:tr>
      <w:tr w14:paraId="58293F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1152" w:type="dxa"/>
            <w:vMerge w:val="restart"/>
            <w:tcBorders>
              <w:top w:val="single" w:color="auto" w:sz="8" w:space="0"/>
              <w:left w:val="single" w:color="auto" w:sz="8" w:space="0"/>
              <w:right w:val="single" w:color="auto" w:sz="8" w:space="0"/>
            </w:tcBorders>
            <w:vAlign w:val="center"/>
          </w:tcPr>
          <w:p w14:paraId="29E937A8">
            <w:pPr>
              <w:widowControl/>
              <w:adjustRightInd w:val="0"/>
              <w:snapToGrid w:val="0"/>
              <w:jc w:val="center"/>
              <w:rPr>
                <w:kern w:val="0"/>
                <w:sz w:val="21"/>
                <w:szCs w:val="21"/>
              </w:rPr>
            </w:pPr>
            <w:r>
              <w:rPr>
                <w:rFonts w:hint="eastAsia"/>
                <w:kern w:val="0"/>
                <w:sz w:val="21"/>
                <w:szCs w:val="21"/>
              </w:rPr>
              <w:t>1</w:t>
            </w:r>
          </w:p>
        </w:tc>
        <w:tc>
          <w:tcPr>
            <w:tcW w:w="1815" w:type="dxa"/>
            <w:vMerge w:val="restart"/>
            <w:tcBorders>
              <w:top w:val="single" w:color="auto" w:sz="8" w:space="0"/>
              <w:left w:val="single" w:color="auto" w:sz="8" w:space="0"/>
              <w:right w:val="single" w:color="auto" w:sz="8" w:space="0"/>
            </w:tcBorders>
            <w:vAlign w:val="center"/>
          </w:tcPr>
          <w:p w14:paraId="506B9473">
            <w:pPr>
              <w:widowControl/>
              <w:adjustRightInd w:val="0"/>
              <w:snapToGrid w:val="0"/>
              <w:jc w:val="center"/>
              <w:rPr>
                <w:kern w:val="0"/>
                <w:sz w:val="21"/>
                <w:szCs w:val="21"/>
              </w:rPr>
            </w:pPr>
            <w:r>
              <w:rPr>
                <w:rFonts w:hint="default"/>
                <w:kern w:val="0"/>
                <w:sz w:val="21"/>
                <w:szCs w:val="21"/>
                <w:lang w:val="en-US" w:eastAsia="zh-CN"/>
              </w:rPr>
              <w:t>北京云星宇交通科技股份有限公司、中南勘察设计院集团有限公司投标联合体</w:t>
            </w:r>
          </w:p>
        </w:tc>
        <w:tc>
          <w:tcPr>
            <w:tcW w:w="1153" w:type="dxa"/>
            <w:vMerge w:val="restart"/>
            <w:tcBorders>
              <w:top w:val="single" w:color="auto" w:sz="8" w:space="0"/>
              <w:left w:val="single" w:color="auto" w:sz="8" w:space="0"/>
              <w:right w:val="single" w:color="auto" w:sz="8" w:space="0"/>
            </w:tcBorders>
            <w:vAlign w:val="center"/>
          </w:tcPr>
          <w:p w14:paraId="3D49B653">
            <w:pPr>
              <w:keepNext w:val="0"/>
              <w:keepLines w:val="0"/>
              <w:widowControl/>
              <w:suppressLineNumbers w:val="0"/>
              <w:jc w:val="left"/>
            </w:pPr>
            <w:r>
              <w:rPr>
                <w:rFonts w:hint="eastAsia" w:ascii="宋体" w:hAnsi="宋体" w:eastAsia="宋体" w:cs="宋体"/>
                <w:color w:val="000000"/>
                <w:kern w:val="0"/>
                <w:sz w:val="21"/>
                <w:szCs w:val="21"/>
                <w:lang w:val="en-US" w:eastAsia="zh-CN" w:bidi="ar"/>
              </w:rPr>
              <w:t>利川至咸丰高速公路</w:t>
            </w:r>
          </w:p>
          <w:p w14:paraId="468D8A06">
            <w:pPr>
              <w:widowControl/>
              <w:adjustRightInd w:val="0"/>
              <w:snapToGrid w:val="0"/>
              <w:jc w:val="center"/>
              <w:rPr>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16DC48CD">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利川至咸丰高速公路勘察设计LXSJ-1标段</w:t>
            </w:r>
          </w:p>
        </w:tc>
        <w:tc>
          <w:tcPr>
            <w:tcW w:w="1363" w:type="dxa"/>
            <w:tcBorders>
              <w:top w:val="single" w:color="auto" w:sz="8" w:space="0"/>
              <w:left w:val="single" w:color="auto" w:sz="8" w:space="0"/>
              <w:bottom w:val="single" w:color="auto" w:sz="8" w:space="0"/>
              <w:right w:val="single" w:color="auto" w:sz="8" w:space="0"/>
            </w:tcBorders>
            <w:vAlign w:val="center"/>
          </w:tcPr>
          <w:p w14:paraId="2AD5097F">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湖北交投利咸高速公路有限公司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6FB10E2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 xml:space="preserve">2022-9-1 </w:t>
            </w:r>
          </w:p>
          <w:p w14:paraId="246D4103">
            <w:pPr>
              <w:widowControl/>
              <w:adjustRightInd w:val="0"/>
              <w:snapToGrid w:val="0"/>
              <w:jc w:val="center"/>
              <w:rPr>
                <w:rFonts w:hint="default" w:ascii="Times New Roman" w:hAnsi="Times New Roman" w:eastAsia="宋体" w:cs="Times New Roman"/>
                <w:kern w:val="0"/>
                <w:sz w:val="21"/>
                <w:szCs w:val="21"/>
                <w:lang w:val="en-US" w:eastAsia="zh-CN"/>
              </w:rPr>
            </w:pPr>
          </w:p>
        </w:tc>
        <w:tc>
          <w:tcPr>
            <w:tcW w:w="1342" w:type="dxa"/>
            <w:tcBorders>
              <w:top w:val="single" w:color="auto" w:sz="8" w:space="0"/>
              <w:left w:val="single" w:color="auto" w:sz="8" w:space="0"/>
              <w:bottom w:val="single" w:color="auto" w:sz="8" w:space="0"/>
              <w:right w:val="single" w:color="auto" w:sz="8" w:space="0"/>
            </w:tcBorders>
            <w:vAlign w:val="center"/>
          </w:tcPr>
          <w:p w14:paraId="3F81AD35">
            <w:pPr>
              <w:widowControl/>
              <w:adjustRightInd w:val="0"/>
              <w:snapToGrid w:val="0"/>
              <w:jc w:val="center"/>
              <w:rPr>
                <w:rFonts w:hint="default" w:ascii="Times New Roman" w:hAnsi="Times New Roman" w:eastAsia="宋体" w:cs="Times New Roman"/>
                <w:kern w:val="0"/>
                <w:sz w:val="21"/>
                <w:szCs w:val="21"/>
                <w:lang w:val="en-US"/>
              </w:rPr>
            </w:pPr>
            <w:r>
              <w:rPr>
                <w:rFonts w:hint="eastAsia"/>
                <w:kern w:val="0"/>
                <w:sz w:val="21"/>
                <w:szCs w:val="21"/>
                <w:lang w:val="en-US" w:eastAsia="zh-CN"/>
              </w:rPr>
              <w:t>74910000元</w:t>
            </w:r>
          </w:p>
        </w:tc>
      </w:tr>
      <w:tr w14:paraId="7E1058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1152" w:type="dxa"/>
            <w:vMerge w:val="continue"/>
            <w:tcBorders>
              <w:left w:val="single" w:color="auto" w:sz="8" w:space="0"/>
              <w:right w:val="single" w:color="auto" w:sz="8" w:space="0"/>
            </w:tcBorders>
            <w:vAlign w:val="center"/>
          </w:tcPr>
          <w:p w14:paraId="623B883E">
            <w:pPr>
              <w:widowControl/>
              <w:adjustRightInd w:val="0"/>
              <w:snapToGrid w:val="0"/>
              <w:jc w:val="center"/>
            </w:pPr>
          </w:p>
        </w:tc>
        <w:tc>
          <w:tcPr>
            <w:tcW w:w="1815" w:type="dxa"/>
            <w:vMerge w:val="continue"/>
            <w:tcBorders>
              <w:left w:val="single" w:color="auto" w:sz="8" w:space="0"/>
              <w:right w:val="single" w:color="auto" w:sz="8" w:space="0"/>
            </w:tcBorders>
            <w:vAlign w:val="center"/>
          </w:tcPr>
          <w:p w14:paraId="2C356F26">
            <w:pPr>
              <w:widowControl/>
              <w:adjustRightInd w:val="0"/>
              <w:snapToGrid w:val="0"/>
              <w:jc w:val="center"/>
            </w:pPr>
          </w:p>
        </w:tc>
        <w:tc>
          <w:tcPr>
            <w:tcW w:w="1153" w:type="dxa"/>
            <w:vMerge w:val="continue"/>
            <w:tcBorders>
              <w:left w:val="single" w:color="auto" w:sz="8" w:space="0"/>
              <w:right w:val="single" w:color="auto" w:sz="8" w:space="0"/>
            </w:tcBorders>
            <w:vAlign w:val="center"/>
          </w:tcPr>
          <w:p w14:paraId="559D1C94">
            <w:pPr>
              <w:widowControl/>
              <w:adjustRightInd w:val="0"/>
              <w:snapToGrid w:val="0"/>
              <w:jc w:val="center"/>
            </w:pPr>
          </w:p>
        </w:tc>
        <w:tc>
          <w:tcPr>
            <w:tcW w:w="1838" w:type="dxa"/>
            <w:tcBorders>
              <w:top w:val="single" w:color="auto" w:sz="8" w:space="0"/>
              <w:left w:val="single" w:color="auto" w:sz="8" w:space="0"/>
              <w:bottom w:val="single" w:color="auto" w:sz="8" w:space="0"/>
              <w:right w:val="single" w:color="auto" w:sz="8" w:space="0"/>
            </w:tcBorders>
            <w:vAlign w:val="center"/>
          </w:tcPr>
          <w:p w14:paraId="2657E903">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武汉至松滋高速仙桃至洪湖段XHSJ-1标段勘察设计</w:t>
            </w:r>
          </w:p>
        </w:tc>
        <w:tc>
          <w:tcPr>
            <w:tcW w:w="1363" w:type="dxa"/>
            <w:tcBorders>
              <w:top w:val="single" w:color="auto" w:sz="8" w:space="0"/>
              <w:left w:val="single" w:color="auto" w:sz="8" w:space="0"/>
              <w:bottom w:val="single" w:color="auto" w:sz="8" w:space="0"/>
              <w:right w:val="single" w:color="auto" w:sz="8" w:space="0"/>
            </w:tcBorders>
            <w:vAlign w:val="center"/>
          </w:tcPr>
          <w:p w14:paraId="0B1E5607">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湖北交投武松高速公路有限公司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0E28344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 xml:space="preserve">2022-9-30 </w:t>
            </w:r>
          </w:p>
          <w:p w14:paraId="5F84E9AD">
            <w:pPr>
              <w:widowControl/>
              <w:adjustRightInd w:val="0"/>
              <w:snapToGrid w:val="0"/>
              <w:jc w:val="center"/>
              <w:rPr>
                <w:rFonts w:hint="eastAsia" w:ascii="Times New Roman" w:hAnsi="Times New Roman" w:eastAsia="宋体" w:cs="Times New Roman"/>
                <w:kern w:val="0"/>
                <w:sz w:val="21"/>
                <w:szCs w:val="21"/>
              </w:rPr>
            </w:pPr>
          </w:p>
        </w:tc>
        <w:tc>
          <w:tcPr>
            <w:tcW w:w="1342" w:type="dxa"/>
            <w:tcBorders>
              <w:top w:val="single" w:color="auto" w:sz="8" w:space="0"/>
              <w:left w:val="single" w:color="auto" w:sz="8" w:space="0"/>
              <w:bottom w:val="single" w:color="auto" w:sz="8" w:space="0"/>
              <w:right w:val="single" w:color="auto" w:sz="8" w:space="0"/>
            </w:tcBorders>
            <w:vAlign w:val="center"/>
          </w:tcPr>
          <w:p w14:paraId="513E8D80">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80569142元</w:t>
            </w:r>
          </w:p>
        </w:tc>
      </w:tr>
      <w:tr w14:paraId="2C1AD7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1" w:hRule="atLeast"/>
          <w:jc w:val="center"/>
        </w:trPr>
        <w:tc>
          <w:tcPr>
            <w:tcW w:w="1152" w:type="dxa"/>
            <w:vMerge w:val="restart"/>
            <w:tcBorders>
              <w:top w:val="single" w:color="auto" w:sz="8" w:space="0"/>
              <w:left w:val="single" w:color="auto" w:sz="8" w:space="0"/>
              <w:right w:val="single" w:color="auto" w:sz="8" w:space="0"/>
            </w:tcBorders>
            <w:vAlign w:val="center"/>
          </w:tcPr>
          <w:p w14:paraId="140A7B36">
            <w:pPr>
              <w:widowControl/>
              <w:adjustRightInd w:val="0"/>
              <w:snapToGrid w:val="0"/>
              <w:jc w:val="center"/>
              <w:rPr>
                <w:kern w:val="0"/>
                <w:sz w:val="21"/>
                <w:szCs w:val="21"/>
              </w:rPr>
            </w:pPr>
            <w:r>
              <w:rPr>
                <w:rFonts w:hint="eastAsia"/>
                <w:kern w:val="0"/>
                <w:sz w:val="21"/>
                <w:szCs w:val="21"/>
              </w:rPr>
              <w:t>2</w:t>
            </w:r>
          </w:p>
        </w:tc>
        <w:tc>
          <w:tcPr>
            <w:tcW w:w="1815" w:type="dxa"/>
            <w:vMerge w:val="restart"/>
            <w:tcBorders>
              <w:top w:val="single" w:color="auto" w:sz="8" w:space="0"/>
              <w:left w:val="single" w:color="auto" w:sz="8" w:space="0"/>
              <w:right w:val="single" w:color="auto" w:sz="8" w:space="0"/>
            </w:tcBorders>
            <w:vAlign w:val="center"/>
          </w:tcPr>
          <w:p w14:paraId="2A057EEC">
            <w:pPr>
              <w:widowControl/>
              <w:adjustRightInd w:val="0"/>
              <w:snapToGrid w:val="0"/>
              <w:jc w:val="center"/>
              <w:rPr>
                <w:kern w:val="0"/>
                <w:sz w:val="21"/>
                <w:szCs w:val="21"/>
              </w:rPr>
            </w:pPr>
            <w:r>
              <w:rPr>
                <w:rFonts w:hint="eastAsia"/>
                <w:kern w:val="0"/>
                <w:sz w:val="21"/>
                <w:szCs w:val="21"/>
                <w:lang w:eastAsia="zh-CN"/>
              </w:rPr>
              <w:t>北京瑞华赢科技发展股份有限公司、河北省交通规划设计研究院有限公司投标联合体</w:t>
            </w:r>
          </w:p>
        </w:tc>
        <w:tc>
          <w:tcPr>
            <w:tcW w:w="1153" w:type="dxa"/>
            <w:vMerge w:val="restart"/>
            <w:tcBorders>
              <w:top w:val="single" w:color="auto" w:sz="8" w:space="0"/>
              <w:left w:val="single" w:color="auto" w:sz="8" w:space="0"/>
              <w:right w:val="single" w:color="auto" w:sz="8" w:space="0"/>
            </w:tcBorders>
            <w:vAlign w:val="center"/>
          </w:tcPr>
          <w:p w14:paraId="0D65C005">
            <w:pPr>
              <w:widowControl/>
              <w:adjustRightInd w:val="0"/>
              <w:snapToGrid w:val="0"/>
              <w:jc w:val="center"/>
              <w:rPr>
                <w:kern w:val="0"/>
                <w:sz w:val="21"/>
                <w:szCs w:val="21"/>
              </w:rPr>
            </w:pPr>
            <w:r>
              <w:rPr>
                <w:rFonts w:hint="eastAsia" w:ascii="Times New Roman" w:hAnsi="Times New Roman" w:eastAsia="宋体" w:cs="Times New Roman"/>
                <w:kern w:val="0"/>
                <w:sz w:val="21"/>
                <w:szCs w:val="21"/>
                <w:lang w:val="en-US" w:eastAsia="zh-CN" w:bidi="ar-SA"/>
              </w:rPr>
              <w:t>雷伟</w:t>
            </w:r>
          </w:p>
        </w:tc>
        <w:tc>
          <w:tcPr>
            <w:tcW w:w="1838" w:type="dxa"/>
            <w:tcBorders>
              <w:top w:val="single" w:color="auto" w:sz="8" w:space="0"/>
              <w:left w:val="single" w:color="auto" w:sz="8" w:space="0"/>
              <w:bottom w:val="single" w:color="auto" w:sz="8" w:space="0"/>
              <w:right w:val="single" w:color="auto" w:sz="8" w:space="0"/>
            </w:tcBorders>
            <w:vAlign w:val="center"/>
          </w:tcPr>
          <w:p w14:paraId="16497FA2">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秦皇岛（北戴河机场）至唐山（唐山市东外环）高速公路唐山段</w:t>
            </w:r>
          </w:p>
        </w:tc>
        <w:tc>
          <w:tcPr>
            <w:tcW w:w="1363" w:type="dxa"/>
            <w:tcBorders>
              <w:top w:val="single" w:color="auto" w:sz="8" w:space="0"/>
              <w:left w:val="single" w:color="auto" w:sz="8" w:space="0"/>
              <w:bottom w:val="single" w:color="auto" w:sz="8" w:space="0"/>
              <w:right w:val="single" w:color="auto" w:sz="8" w:space="0"/>
            </w:tcBorders>
            <w:vAlign w:val="center"/>
          </w:tcPr>
          <w:p w14:paraId="3681F31F">
            <w:pPr>
              <w:widowControl/>
              <w:adjustRightInd w:val="0"/>
              <w:snapToGrid w:val="0"/>
              <w:jc w:val="center"/>
              <w:rPr>
                <w:rFonts w:hint="eastAsia"/>
                <w:kern w:val="0"/>
                <w:sz w:val="21"/>
                <w:szCs w:val="21"/>
                <w:lang w:eastAsia="zh-CN"/>
              </w:rPr>
            </w:pPr>
            <w:r>
              <w:rPr>
                <w:rFonts w:hint="eastAsia"/>
                <w:kern w:val="0"/>
                <w:sz w:val="21"/>
                <w:szCs w:val="21"/>
                <w:lang w:val="en-US" w:eastAsia="zh-CN"/>
              </w:rPr>
              <w:t>唐山市交通运输局</w:t>
            </w:r>
          </w:p>
          <w:p w14:paraId="3FD70A0B">
            <w:pPr>
              <w:widowControl/>
              <w:adjustRightInd w:val="0"/>
              <w:snapToGrid w:val="0"/>
              <w:jc w:val="center"/>
              <w:rPr>
                <w:rFonts w:hint="eastAsia" w:ascii="Times New Roman" w:hAnsi="Times New Roman" w:eastAsia="宋体" w:cs="Times New Roman"/>
                <w:kern w:val="0"/>
                <w:sz w:val="21"/>
                <w:szCs w:val="21"/>
              </w:rPr>
            </w:pPr>
          </w:p>
        </w:tc>
        <w:tc>
          <w:tcPr>
            <w:tcW w:w="1363" w:type="dxa"/>
            <w:tcBorders>
              <w:top w:val="single" w:color="auto" w:sz="8" w:space="0"/>
              <w:left w:val="single" w:color="auto" w:sz="8" w:space="0"/>
              <w:bottom w:val="single" w:color="auto" w:sz="8" w:space="0"/>
              <w:right w:val="single" w:color="auto" w:sz="8" w:space="0"/>
            </w:tcBorders>
            <w:vAlign w:val="center"/>
          </w:tcPr>
          <w:p w14:paraId="3A534D19">
            <w:pPr>
              <w:widowControl/>
              <w:adjustRightInd w:val="0"/>
              <w:snapToGrid w:val="0"/>
              <w:jc w:val="center"/>
              <w:rPr>
                <w:rFonts w:hint="eastAsia"/>
                <w:kern w:val="0"/>
                <w:sz w:val="21"/>
                <w:szCs w:val="21"/>
                <w:lang w:eastAsia="zh-CN"/>
              </w:rPr>
            </w:pPr>
            <w:r>
              <w:rPr>
                <w:rFonts w:hint="eastAsia"/>
                <w:kern w:val="0"/>
                <w:sz w:val="21"/>
                <w:szCs w:val="21"/>
                <w:lang w:val="en-US" w:eastAsia="zh-CN"/>
              </w:rPr>
              <w:t xml:space="preserve">2022 - 9 - 14  </w:t>
            </w:r>
          </w:p>
          <w:p w14:paraId="5DDA04DB">
            <w:pPr>
              <w:widowControl/>
              <w:adjustRightInd w:val="0"/>
              <w:snapToGrid w:val="0"/>
              <w:jc w:val="center"/>
              <w:rPr>
                <w:rFonts w:hint="eastAsia" w:ascii="Times New Roman" w:hAnsi="Times New Roman" w:eastAsia="宋体" w:cs="Times New Roman"/>
                <w:kern w:val="0"/>
                <w:sz w:val="21"/>
                <w:szCs w:val="21"/>
              </w:rPr>
            </w:pPr>
          </w:p>
        </w:tc>
        <w:tc>
          <w:tcPr>
            <w:tcW w:w="1342" w:type="dxa"/>
            <w:tcBorders>
              <w:top w:val="single" w:color="auto" w:sz="8" w:space="0"/>
              <w:left w:val="single" w:color="auto" w:sz="8" w:space="0"/>
              <w:bottom w:val="single" w:color="auto" w:sz="8" w:space="0"/>
              <w:right w:val="single" w:color="auto" w:sz="8" w:space="0"/>
            </w:tcBorders>
            <w:vAlign w:val="center"/>
          </w:tcPr>
          <w:p w14:paraId="5DDCD2DA">
            <w:pPr>
              <w:widowControl/>
              <w:adjustRightInd w:val="0"/>
              <w:snapToGrid w:val="0"/>
              <w:jc w:val="center"/>
              <w:rPr>
                <w:rFonts w:hint="default"/>
                <w:kern w:val="0"/>
                <w:sz w:val="21"/>
                <w:szCs w:val="21"/>
                <w:lang w:val="en-US" w:eastAsia="zh-CN"/>
              </w:rPr>
            </w:pPr>
            <w:r>
              <w:rPr>
                <w:rFonts w:hint="eastAsia"/>
                <w:kern w:val="0"/>
                <w:sz w:val="21"/>
                <w:szCs w:val="21"/>
                <w:lang w:val="en-US" w:eastAsia="zh-CN"/>
              </w:rPr>
              <w:t>66170788元</w:t>
            </w:r>
          </w:p>
          <w:p w14:paraId="3A0B15D1">
            <w:pPr>
              <w:widowControl/>
              <w:adjustRightInd w:val="0"/>
              <w:snapToGrid w:val="0"/>
              <w:jc w:val="center"/>
              <w:rPr>
                <w:rFonts w:hint="eastAsia" w:ascii="Times New Roman" w:hAnsi="Times New Roman" w:eastAsia="宋体" w:cs="Times New Roman"/>
                <w:kern w:val="0"/>
                <w:sz w:val="21"/>
                <w:szCs w:val="21"/>
              </w:rPr>
            </w:pPr>
          </w:p>
        </w:tc>
      </w:tr>
      <w:tr w14:paraId="62275B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1" w:hRule="atLeast"/>
          <w:jc w:val="center"/>
        </w:trPr>
        <w:tc>
          <w:tcPr>
            <w:tcW w:w="1152" w:type="dxa"/>
            <w:vMerge w:val="continue"/>
            <w:tcBorders>
              <w:left w:val="single" w:color="auto" w:sz="8" w:space="0"/>
              <w:right w:val="single" w:color="auto" w:sz="8" w:space="0"/>
            </w:tcBorders>
            <w:vAlign w:val="center"/>
          </w:tcPr>
          <w:p w14:paraId="2CF2F451">
            <w:pPr>
              <w:widowControl/>
              <w:adjustRightInd w:val="0"/>
              <w:snapToGrid w:val="0"/>
              <w:jc w:val="center"/>
            </w:pPr>
          </w:p>
        </w:tc>
        <w:tc>
          <w:tcPr>
            <w:tcW w:w="1815" w:type="dxa"/>
            <w:vMerge w:val="continue"/>
            <w:tcBorders>
              <w:left w:val="single" w:color="auto" w:sz="8" w:space="0"/>
              <w:right w:val="single" w:color="auto" w:sz="8" w:space="0"/>
            </w:tcBorders>
            <w:vAlign w:val="center"/>
          </w:tcPr>
          <w:p w14:paraId="64025602">
            <w:pPr>
              <w:widowControl/>
              <w:adjustRightInd w:val="0"/>
              <w:snapToGrid w:val="0"/>
              <w:jc w:val="center"/>
            </w:pPr>
          </w:p>
        </w:tc>
        <w:tc>
          <w:tcPr>
            <w:tcW w:w="1153" w:type="dxa"/>
            <w:vMerge w:val="continue"/>
            <w:tcBorders>
              <w:left w:val="single" w:color="auto" w:sz="8" w:space="0"/>
              <w:right w:val="single" w:color="auto" w:sz="8" w:space="0"/>
            </w:tcBorders>
            <w:vAlign w:val="center"/>
          </w:tcPr>
          <w:p w14:paraId="5FA8C04E">
            <w:pPr>
              <w:widowControl/>
              <w:adjustRightInd w:val="0"/>
              <w:snapToGrid w:val="0"/>
              <w:jc w:val="center"/>
            </w:pPr>
          </w:p>
        </w:tc>
        <w:tc>
          <w:tcPr>
            <w:tcW w:w="1838" w:type="dxa"/>
            <w:tcBorders>
              <w:top w:val="single" w:color="auto" w:sz="8" w:space="0"/>
              <w:left w:val="single" w:color="auto" w:sz="8" w:space="0"/>
              <w:bottom w:val="single" w:color="auto" w:sz="8" w:space="0"/>
              <w:right w:val="single" w:color="auto" w:sz="8" w:space="0"/>
            </w:tcBorders>
            <w:vAlign w:val="center"/>
          </w:tcPr>
          <w:p w14:paraId="138A585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京哈高速智能化建设项目(一期)和京哈高速公路宝山段 2022 年部分路段视频监控电力电缆增容改造工程设计施工总承包</w:t>
            </w:r>
          </w:p>
          <w:p w14:paraId="38B07C19">
            <w:pPr>
              <w:widowControl/>
              <w:adjustRightInd w:val="0"/>
              <w:snapToGrid w:val="0"/>
              <w:jc w:val="center"/>
              <w:rPr>
                <w:rFonts w:hint="eastAsia"/>
                <w:kern w:val="0"/>
                <w:sz w:val="21"/>
                <w:szCs w:val="21"/>
                <w:lang w:val="en-US" w:eastAsia="zh-CN"/>
              </w:rPr>
            </w:pPr>
          </w:p>
        </w:tc>
        <w:tc>
          <w:tcPr>
            <w:tcW w:w="1363" w:type="dxa"/>
            <w:tcBorders>
              <w:top w:val="single" w:color="auto" w:sz="8" w:space="0"/>
              <w:left w:val="single" w:color="auto" w:sz="8" w:space="0"/>
              <w:bottom w:val="single" w:color="auto" w:sz="8" w:space="0"/>
              <w:right w:val="single" w:color="auto" w:sz="8" w:space="0"/>
            </w:tcBorders>
            <w:vAlign w:val="center"/>
          </w:tcPr>
          <w:p w14:paraId="5608BD2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河北高速公路集团有限公司京秦分公司</w:t>
            </w:r>
          </w:p>
          <w:p w14:paraId="1E1F49D6">
            <w:pPr>
              <w:widowControl/>
              <w:adjustRightInd w:val="0"/>
              <w:snapToGrid w:val="0"/>
              <w:jc w:val="center"/>
              <w:rPr>
                <w:rFonts w:hint="eastAsia"/>
                <w:kern w:val="0"/>
                <w:sz w:val="21"/>
                <w:szCs w:val="21"/>
                <w:lang w:val="en-US" w:eastAsia="zh-CN"/>
              </w:rPr>
            </w:pPr>
          </w:p>
        </w:tc>
        <w:tc>
          <w:tcPr>
            <w:tcW w:w="1363" w:type="dxa"/>
            <w:tcBorders>
              <w:top w:val="single" w:color="auto" w:sz="8" w:space="0"/>
              <w:left w:val="single" w:color="auto" w:sz="8" w:space="0"/>
              <w:bottom w:val="single" w:color="auto" w:sz="8" w:space="0"/>
              <w:right w:val="single" w:color="auto" w:sz="8" w:space="0"/>
            </w:tcBorders>
            <w:vAlign w:val="center"/>
          </w:tcPr>
          <w:p w14:paraId="6EFED37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2022-09-06</w:t>
            </w:r>
          </w:p>
          <w:p w14:paraId="52F33E17">
            <w:pPr>
              <w:widowControl/>
              <w:adjustRightInd w:val="0"/>
              <w:snapToGrid w:val="0"/>
              <w:jc w:val="center"/>
              <w:rPr>
                <w:rFonts w:hint="eastAsia"/>
                <w:kern w:val="0"/>
                <w:sz w:val="21"/>
                <w:szCs w:val="21"/>
                <w:lang w:val="en-US" w:eastAsia="zh-CN"/>
              </w:rPr>
            </w:pPr>
          </w:p>
        </w:tc>
        <w:tc>
          <w:tcPr>
            <w:tcW w:w="1342" w:type="dxa"/>
            <w:tcBorders>
              <w:top w:val="single" w:color="auto" w:sz="8" w:space="0"/>
              <w:left w:val="single" w:color="auto" w:sz="8" w:space="0"/>
              <w:bottom w:val="single" w:color="auto" w:sz="8" w:space="0"/>
              <w:right w:val="single" w:color="auto" w:sz="8" w:space="0"/>
            </w:tcBorders>
            <w:vAlign w:val="center"/>
          </w:tcPr>
          <w:p w14:paraId="29288C6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2392900元</w:t>
            </w:r>
          </w:p>
        </w:tc>
      </w:tr>
      <w:tr w14:paraId="0737E3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1" w:hRule="atLeast"/>
          <w:jc w:val="center"/>
        </w:trPr>
        <w:tc>
          <w:tcPr>
            <w:tcW w:w="1152" w:type="dxa"/>
            <w:vMerge w:val="continue"/>
            <w:tcBorders>
              <w:left w:val="single" w:color="auto" w:sz="8" w:space="0"/>
              <w:right w:val="single" w:color="auto" w:sz="8" w:space="0"/>
            </w:tcBorders>
            <w:vAlign w:val="center"/>
          </w:tcPr>
          <w:p w14:paraId="6E846857">
            <w:pPr>
              <w:widowControl/>
              <w:adjustRightInd w:val="0"/>
              <w:snapToGrid w:val="0"/>
              <w:jc w:val="center"/>
              <w:rPr>
                <w:rFonts w:hint="eastAsia" w:ascii="Times New Roman" w:hAnsi="Times New Roman" w:eastAsia="宋体" w:cs="Times New Roman"/>
                <w:kern w:val="0"/>
                <w:sz w:val="21"/>
                <w:szCs w:val="21"/>
              </w:rPr>
            </w:pPr>
          </w:p>
        </w:tc>
        <w:tc>
          <w:tcPr>
            <w:tcW w:w="1815" w:type="dxa"/>
            <w:vMerge w:val="continue"/>
            <w:tcBorders>
              <w:left w:val="single" w:color="auto" w:sz="8" w:space="0"/>
              <w:right w:val="single" w:color="auto" w:sz="8" w:space="0"/>
            </w:tcBorders>
            <w:vAlign w:val="center"/>
          </w:tcPr>
          <w:p w14:paraId="777000F4">
            <w:pPr>
              <w:widowControl/>
              <w:adjustRightInd w:val="0"/>
              <w:snapToGrid w:val="0"/>
              <w:jc w:val="center"/>
              <w:rPr>
                <w:rFonts w:hint="eastAsia" w:ascii="Times New Roman" w:hAnsi="Times New Roman" w:eastAsia="宋体" w:cs="Times New Roman"/>
                <w:kern w:val="0"/>
                <w:sz w:val="21"/>
                <w:szCs w:val="21"/>
              </w:rPr>
            </w:pPr>
          </w:p>
        </w:tc>
        <w:tc>
          <w:tcPr>
            <w:tcW w:w="1153" w:type="dxa"/>
            <w:vMerge w:val="continue"/>
            <w:tcBorders>
              <w:left w:val="single" w:color="auto" w:sz="8" w:space="0"/>
              <w:right w:val="single" w:color="auto" w:sz="8" w:space="0"/>
            </w:tcBorders>
            <w:vAlign w:val="center"/>
          </w:tcPr>
          <w:p w14:paraId="7F296F82">
            <w:pPr>
              <w:widowControl/>
              <w:adjustRightInd w:val="0"/>
              <w:snapToGrid w:val="0"/>
              <w:jc w:val="center"/>
              <w:rPr>
                <w:rFonts w:hint="eastAsia" w:ascii="Times New Roman" w:hAnsi="Times New Roman" w:eastAsia="宋体" w:cs="Times New Roman"/>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6092730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G18 荣乌高速沧州段改扩建工程设计施工总承包</w:t>
            </w:r>
          </w:p>
          <w:p w14:paraId="508F3C90">
            <w:pPr>
              <w:widowControl/>
              <w:adjustRightInd w:val="0"/>
              <w:snapToGrid w:val="0"/>
              <w:jc w:val="center"/>
              <w:rPr>
                <w:rFonts w:hint="eastAsia"/>
                <w:kern w:val="0"/>
                <w:sz w:val="21"/>
                <w:szCs w:val="21"/>
                <w:lang w:val="en-US" w:eastAsia="zh-CN"/>
              </w:rPr>
            </w:pPr>
          </w:p>
        </w:tc>
        <w:tc>
          <w:tcPr>
            <w:tcW w:w="1363" w:type="dxa"/>
            <w:tcBorders>
              <w:top w:val="single" w:color="auto" w:sz="8" w:space="0"/>
              <w:left w:val="single" w:color="auto" w:sz="8" w:space="0"/>
              <w:bottom w:val="single" w:color="auto" w:sz="8" w:space="0"/>
              <w:right w:val="single" w:color="auto" w:sz="8" w:space="0"/>
            </w:tcBorders>
            <w:vAlign w:val="center"/>
          </w:tcPr>
          <w:p w14:paraId="7605D4A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沧州交通发展（集团）有限责任公司</w:t>
            </w:r>
          </w:p>
          <w:p w14:paraId="34BA4E81">
            <w:pPr>
              <w:widowControl/>
              <w:adjustRightInd w:val="0"/>
              <w:snapToGrid w:val="0"/>
              <w:jc w:val="center"/>
              <w:rPr>
                <w:rFonts w:hint="eastAsia"/>
                <w:kern w:val="0"/>
                <w:sz w:val="21"/>
                <w:szCs w:val="21"/>
                <w:lang w:val="en-US" w:eastAsia="zh-CN"/>
              </w:rPr>
            </w:pPr>
          </w:p>
        </w:tc>
        <w:tc>
          <w:tcPr>
            <w:tcW w:w="1363" w:type="dxa"/>
            <w:tcBorders>
              <w:top w:val="single" w:color="auto" w:sz="8" w:space="0"/>
              <w:left w:val="single" w:color="auto" w:sz="8" w:space="0"/>
              <w:bottom w:val="single" w:color="auto" w:sz="8" w:space="0"/>
              <w:right w:val="single" w:color="auto" w:sz="8" w:space="0"/>
            </w:tcBorders>
            <w:vAlign w:val="center"/>
          </w:tcPr>
          <w:p w14:paraId="33FC317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2023-11-27</w:t>
            </w:r>
          </w:p>
          <w:p w14:paraId="63A21A39">
            <w:pPr>
              <w:widowControl/>
              <w:adjustRightInd w:val="0"/>
              <w:snapToGrid w:val="0"/>
              <w:jc w:val="center"/>
              <w:rPr>
                <w:rFonts w:hint="eastAsia"/>
                <w:kern w:val="0"/>
                <w:sz w:val="21"/>
                <w:szCs w:val="21"/>
                <w:lang w:val="en-US" w:eastAsia="zh-CN"/>
              </w:rPr>
            </w:pPr>
          </w:p>
        </w:tc>
        <w:tc>
          <w:tcPr>
            <w:tcW w:w="1342" w:type="dxa"/>
            <w:tcBorders>
              <w:top w:val="single" w:color="auto" w:sz="8" w:space="0"/>
              <w:left w:val="single" w:color="auto" w:sz="8" w:space="0"/>
              <w:bottom w:val="single" w:color="auto" w:sz="8" w:space="0"/>
              <w:right w:val="single" w:color="auto" w:sz="8" w:space="0"/>
            </w:tcBorders>
            <w:vAlign w:val="center"/>
          </w:tcPr>
          <w:p w14:paraId="61382C41">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30820000元</w:t>
            </w:r>
          </w:p>
        </w:tc>
      </w:tr>
      <w:tr w14:paraId="165FE2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3" w:hRule="atLeast"/>
          <w:jc w:val="center"/>
        </w:trPr>
        <w:tc>
          <w:tcPr>
            <w:tcW w:w="1152" w:type="dxa"/>
            <w:vMerge w:val="restart"/>
            <w:tcBorders>
              <w:top w:val="single" w:color="auto" w:sz="8" w:space="0"/>
              <w:left w:val="single" w:color="auto" w:sz="8" w:space="0"/>
              <w:right w:val="single" w:color="auto" w:sz="8" w:space="0"/>
            </w:tcBorders>
            <w:vAlign w:val="center"/>
          </w:tcPr>
          <w:p w14:paraId="77C19973">
            <w:pPr>
              <w:widowControl/>
              <w:adjustRightInd w:val="0"/>
              <w:snapToGrid w:val="0"/>
              <w:jc w:val="center"/>
              <w:rPr>
                <w:kern w:val="0"/>
                <w:sz w:val="21"/>
                <w:szCs w:val="21"/>
              </w:rPr>
            </w:pPr>
            <w:r>
              <w:rPr>
                <w:rFonts w:hint="eastAsia"/>
                <w:kern w:val="0"/>
                <w:sz w:val="21"/>
                <w:szCs w:val="21"/>
              </w:rPr>
              <w:t>3</w:t>
            </w:r>
          </w:p>
        </w:tc>
        <w:tc>
          <w:tcPr>
            <w:tcW w:w="1815" w:type="dxa"/>
            <w:vMerge w:val="restart"/>
            <w:tcBorders>
              <w:top w:val="single" w:color="auto" w:sz="8" w:space="0"/>
              <w:left w:val="single" w:color="auto" w:sz="8" w:space="0"/>
              <w:right w:val="single" w:color="auto" w:sz="8" w:space="0"/>
            </w:tcBorders>
            <w:vAlign w:val="center"/>
          </w:tcPr>
          <w:p w14:paraId="2C1BCFDD">
            <w:pPr>
              <w:widowControl/>
              <w:adjustRightInd w:val="0"/>
              <w:snapToGrid w:val="0"/>
              <w:jc w:val="center"/>
              <w:rPr>
                <w:kern w:val="0"/>
                <w:sz w:val="21"/>
                <w:szCs w:val="21"/>
              </w:rPr>
            </w:pPr>
            <w:r>
              <w:rPr>
                <w:rFonts w:hint="eastAsia"/>
                <w:kern w:val="0"/>
                <w:sz w:val="21"/>
                <w:szCs w:val="21"/>
              </w:rPr>
              <w:t>陕西交通电子工程科技有限公司、湖南省交通规划勘察设计院有限公司投标联合体</w:t>
            </w:r>
          </w:p>
        </w:tc>
        <w:tc>
          <w:tcPr>
            <w:tcW w:w="1153" w:type="dxa"/>
            <w:vMerge w:val="restart"/>
            <w:tcBorders>
              <w:top w:val="single" w:color="auto" w:sz="8" w:space="0"/>
              <w:left w:val="single" w:color="auto" w:sz="8" w:space="0"/>
              <w:right w:val="single" w:color="auto" w:sz="8" w:space="0"/>
            </w:tcBorders>
            <w:vAlign w:val="center"/>
          </w:tcPr>
          <w:p w14:paraId="4D1B4416">
            <w:pPr>
              <w:widowControl/>
              <w:adjustRightInd w:val="0"/>
              <w:snapToGrid w:val="0"/>
              <w:jc w:val="center"/>
              <w:rPr>
                <w:rFonts w:hint="eastAsia"/>
                <w:kern w:val="0"/>
                <w:sz w:val="21"/>
                <w:szCs w:val="21"/>
              </w:rPr>
            </w:pPr>
            <w:r>
              <w:rPr>
                <w:rFonts w:hint="eastAsia"/>
                <w:kern w:val="0"/>
                <w:sz w:val="21"/>
                <w:szCs w:val="21"/>
                <w:lang w:val="en-US" w:eastAsia="zh-CN"/>
              </w:rPr>
              <w:t>刘利群</w:t>
            </w:r>
          </w:p>
          <w:p w14:paraId="2007E559">
            <w:pPr>
              <w:widowControl/>
              <w:adjustRightInd w:val="0"/>
              <w:snapToGrid w:val="0"/>
              <w:jc w:val="center"/>
              <w:rPr>
                <w:rFonts w:hint="eastAsia"/>
                <w:kern w:val="0"/>
                <w:sz w:val="21"/>
                <w:szCs w:val="21"/>
                <w:lang w:val="en-US" w:eastAsia="zh-CN"/>
              </w:rPr>
            </w:pPr>
          </w:p>
        </w:tc>
        <w:tc>
          <w:tcPr>
            <w:tcW w:w="1838" w:type="dxa"/>
            <w:tcBorders>
              <w:top w:val="single" w:color="auto" w:sz="8" w:space="0"/>
              <w:left w:val="single" w:color="auto" w:sz="8" w:space="0"/>
              <w:bottom w:val="single" w:color="auto" w:sz="8" w:space="0"/>
              <w:right w:val="single" w:color="auto" w:sz="8" w:space="0"/>
            </w:tcBorders>
            <w:vAlign w:val="center"/>
          </w:tcPr>
          <w:p w14:paraId="35C5064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湖南省平江（湘赣界）至伍市、伍市至益阳高速公路房建、机电工程施工图勘察设计</w:t>
            </w:r>
          </w:p>
          <w:p w14:paraId="0C63D25E">
            <w:pPr>
              <w:widowControl/>
              <w:adjustRightInd w:val="0"/>
              <w:snapToGrid w:val="0"/>
              <w:jc w:val="center"/>
              <w:rPr>
                <w:rFonts w:hint="eastAsia"/>
                <w:kern w:val="0"/>
                <w:sz w:val="21"/>
                <w:szCs w:val="21"/>
                <w:lang w:val="en-US" w:eastAsia="zh-CN"/>
              </w:rPr>
            </w:pPr>
          </w:p>
        </w:tc>
        <w:tc>
          <w:tcPr>
            <w:tcW w:w="1363" w:type="dxa"/>
            <w:tcBorders>
              <w:top w:val="single" w:color="auto" w:sz="8" w:space="0"/>
              <w:left w:val="single" w:color="auto" w:sz="8" w:space="0"/>
              <w:bottom w:val="single" w:color="auto" w:sz="8" w:space="0"/>
              <w:right w:val="single" w:color="auto" w:sz="8" w:space="0"/>
            </w:tcBorders>
            <w:vAlign w:val="center"/>
          </w:tcPr>
          <w:p w14:paraId="2EE5C34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湖南省平益高速公路建设开发有限公司</w:t>
            </w:r>
          </w:p>
          <w:p w14:paraId="0562893A">
            <w:pPr>
              <w:widowControl/>
              <w:adjustRightInd w:val="0"/>
              <w:snapToGrid w:val="0"/>
              <w:jc w:val="center"/>
              <w:rPr>
                <w:rFonts w:hint="eastAsia"/>
                <w:kern w:val="0"/>
                <w:sz w:val="21"/>
                <w:szCs w:val="21"/>
                <w:lang w:val="en-US" w:eastAsia="zh-CN"/>
              </w:rPr>
            </w:pPr>
          </w:p>
        </w:tc>
        <w:tc>
          <w:tcPr>
            <w:tcW w:w="1363" w:type="dxa"/>
            <w:tcBorders>
              <w:top w:val="single" w:color="auto" w:sz="8" w:space="0"/>
              <w:left w:val="single" w:color="auto" w:sz="8" w:space="0"/>
              <w:bottom w:val="single" w:color="auto" w:sz="8" w:space="0"/>
              <w:right w:val="single" w:color="auto" w:sz="8" w:space="0"/>
            </w:tcBorders>
            <w:vAlign w:val="center"/>
          </w:tcPr>
          <w:p w14:paraId="7047A2B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2021-12-31</w:t>
            </w:r>
          </w:p>
          <w:p w14:paraId="12B4D00E">
            <w:pPr>
              <w:widowControl/>
              <w:adjustRightInd w:val="0"/>
              <w:snapToGrid w:val="0"/>
              <w:jc w:val="center"/>
              <w:rPr>
                <w:rFonts w:hint="default"/>
                <w:kern w:val="0"/>
                <w:sz w:val="21"/>
                <w:szCs w:val="21"/>
                <w:lang w:val="en-US" w:eastAsia="zh-CN"/>
              </w:rPr>
            </w:pPr>
          </w:p>
        </w:tc>
        <w:tc>
          <w:tcPr>
            <w:tcW w:w="1342" w:type="dxa"/>
            <w:tcBorders>
              <w:top w:val="single" w:color="auto" w:sz="8" w:space="0"/>
              <w:left w:val="single" w:color="auto" w:sz="8" w:space="0"/>
              <w:bottom w:val="single" w:color="auto" w:sz="8" w:space="0"/>
              <w:right w:val="single" w:color="auto" w:sz="8" w:space="0"/>
            </w:tcBorders>
            <w:vAlign w:val="center"/>
          </w:tcPr>
          <w:p w14:paraId="0ECE1FDC">
            <w:pPr>
              <w:widowControl/>
              <w:adjustRightInd w:val="0"/>
              <w:snapToGrid w:val="0"/>
              <w:jc w:val="center"/>
              <w:rPr>
                <w:rFonts w:hint="default"/>
                <w:kern w:val="0"/>
                <w:sz w:val="21"/>
                <w:szCs w:val="21"/>
                <w:lang w:val="en-US" w:eastAsia="zh-CN"/>
              </w:rPr>
            </w:pPr>
            <w:r>
              <w:rPr>
                <w:rFonts w:hint="eastAsia"/>
                <w:kern w:val="0"/>
                <w:sz w:val="21"/>
                <w:szCs w:val="21"/>
                <w:lang w:val="en-US" w:eastAsia="zh-CN"/>
              </w:rPr>
              <w:t>12915468元</w:t>
            </w:r>
          </w:p>
          <w:p w14:paraId="268BC740">
            <w:pPr>
              <w:widowControl/>
              <w:adjustRightInd w:val="0"/>
              <w:snapToGrid w:val="0"/>
              <w:jc w:val="center"/>
              <w:rPr>
                <w:rFonts w:hint="default"/>
                <w:kern w:val="0"/>
                <w:sz w:val="21"/>
                <w:szCs w:val="21"/>
                <w:lang w:val="en-US" w:eastAsia="zh-CN"/>
              </w:rPr>
            </w:pPr>
          </w:p>
        </w:tc>
      </w:tr>
      <w:tr w14:paraId="110A0B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3" w:hRule="atLeast"/>
          <w:jc w:val="center"/>
        </w:trPr>
        <w:tc>
          <w:tcPr>
            <w:tcW w:w="1152" w:type="dxa"/>
            <w:vMerge w:val="continue"/>
            <w:tcBorders>
              <w:left w:val="single" w:color="auto" w:sz="8" w:space="0"/>
              <w:right w:val="single" w:color="auto" w:sz="8" w:space="0"/>
            </w:tcBorders>
            <w:vAlign w:val="center"/>
          </w:tcPr>
          <w:p w14:paraId="2C3EEB9A">
            <w:pPr>
              <w:widowControl/>
              <w:adjustRightInd w:val="0"/>
              <w:snapToGrid w:val="0"/>
              <w:jc w:val="center"/>
            </w:pPr>
          </w:p>
        </w:tc>
        <w:tc>
          <w:tcPr>
            <w:tcW w:w="1815" w:type="dxa"/>
            <w:vMerge w:val="continue"/>
            <w:tcBorders>
              <w:left w:val="single" w:color="auto" w:sz="8" w:space="0"/>
              <w:right w:val="single" w:color="auto" w:sz="8" w:space="0"/>
            </w:tcBorders>
            <w:vAlign w:val="center"/>
          </w:tcPr>
          <w:p w14:paraId="3469D4F9">
            <w:pPr>
              <w:widowControl/>
              <w:adjustRightInd w:val="0"/>
              <w:snapToGrid w:val="0"/>
              <w:jc w:val="center"/>
            </w:pPr>
          </w:p>
        </w:tc>
        <w:tc>
          <w:tcPr>
            <w:tcW w:w="1153" w:type="dxa"/>
            <w:vMerge w:val="continue"/>
            <w:tcBorders>
              <w:left w:val="single" w:color="auto" w:sz="8" w:space="0"/>
              <w:right w:val="single" w:color="auto" w:sz="8" w:space="0"/>
            </w:tcBorders>
            <w:vAlign w:val="center"/>
          </w:tcPr>
          <w:p w14:paraId="75818442">
            <w:pPr>
              <w:widowControl/>
              <w:adjustRightInd w:val="0"/>
              <w:snapToGrid w:val="0"/>
              <w:jc w:val="center"/>
            </w:pPr>
          </w:p>
        </w:tc>
        <w:tc>
          <w:tcPr>
            <w:tcW w:w="1838" w:type="dxa"/>
            <w:tcBorders>
              <w:top w:val="single" w:color="auto" w:sz="8" w:space="0"/>
              <w:left w:val="single" w:color="auto" w:sz="8" w:space="0"/>
              <w:bottom w:val="single" w:color="auto" w:sz="8" w:space="0"/>
              <w:right w:val="single" w:color="auto" w:sz="8" w:space="0"/>
            </w:tcBorders>
            <w:vAlign w:val="center"/>
          </w:tcPr>
          <w:p w14:paraId="2A7EECC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湖南省沅陵至辰溪高速公路项目机电工程施工图设计</w:t>
            </w:r>
          </w:p>
          <w:p w14:paraId="1C6E1709">
            <w:pPr>
              <w:widowControl/>
              <w:adjustRightInd w:val="0"/>
              <w:snapToGrid w:val="0"/>
              <w:jc w:val="center"/>
              <w:rPr>
                <w:rFonts w:hint="eastAsia"/>
                <w:kern w:val="0"/>
                <w:sz w:val="21"/>
                <w:szCs w:val="21"/>
                <w:lang w:val="en-US" w:eastAsia="zh-CN"/>
              </w:rPr>
            </w:pPr>
          </w:p>
        </w:tc>
        <w:tc>
          <w:tcPr>
            <w:tcW w:w="1363" w:type="dxa"/>
            <w:tcBorders>
              <w:top w:val="single" w:color="auto" w:sz="8" w:space="0"/>
              <w:left w:val="single" w:color="auto" w:sz="8" w:space="0"/>
              <w:bottom w:val="single" w:color="auto" w:sz="8" w:space="0"/>
              <w:right w:val="single" w:color="auto" w:sz="8" w:space="0"/>
            </w:tcBorders>
            <w:vAlign w:val="center"/>
          </w:tcPr>
          <w:p w14:paraId="052E65F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湖南省沅辰高速公路建设开发有限公司</w:t>
            </w:r>
          </w:p>
          <w:p w14:paraId="5F8523DF">
            <w:pPr>
              <w:widowControl/>
              <w:adjustRightInd w:val="0"/>
              <w:snapToGrid w:val="0"/>
              <w:jc w:val="center"/>
              <w:rPr>
                <w:rFonts w:hint="eastAsia"/>
                <w:kern w:val="0"/>
                <w:sz w:val="21"/>
                <w:szCs w:val="21"/>
                <w:lang w:val="en-US" w:eastAsia="zh-CN"/>
              </w:rPr>
            </w:pPr>
          </w:p>
        </w:tc>
        <w:tc>
          <w:tcPr>
            <w:tcW w:w="1363" w:type="dxa"/>
            <w:tcBorders>
              <w:top w:val="single" w:color="auto" w:sz="8" w:space="0"/>
              <w:left w:val="single" w:color="auto" w:sz="8" w:space="0"/>
              <w:bottom w:val="single" w:color="auto" w:sz="8" w:space="0"/>
              <w:right w:val="single" w:color="auto" w:sz="8" w:space="0"/>
            </w:tcBorders>
            <w:vAlign w:val="center"/>
          </w:tcPr>
          <w:p w14:paraId="7067682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2022-12-29</w:t>
            </w:r>
          </w:p>
          <w:p w14:paraId="246C0D17">
            <w:pPr>
              <w:widowControl/>
              <w:adjustRightInd w:val="0"/>
              <w:snapToGrid w:val="0"/>
              <w:jc w:val="center"/>
              <w:rPr>
                <w:rFonts w:hint="eastAsia"/>
                <w:kern w:val="0"/>
                <w:sz w:val="21"/>
                <w:szCs w:val="21"/>
                <w:lang w:val="en-US" w:eastAsia="zh-CN"/>
              </w:rPr>
            </w:pPr>
          </w:p>
        </w:tc>
        <w:tc>
          <w:tcPr>
            <w:tcW w:w="1342" w:type="dxa"/>
            <w:tcBorders>
              <w:top w:val="single" w:color="auto" w:sz="8" w:space="0"/>
              <w:left w:val="single" w:color="auto" w:sz="8" w:space="0"/>
              <w:bottom w:val="single" w:color="auto" w:sz="8" w:space="0"/>
              <w:right w:val="single" w:color="auto" w:sz="8" w:space="0"/>
            </w:tcBorders>
            <w:vAlign w:val="center"/>
          </w:tcPr>
          <w:p w14:paraId="7D67699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1370000元</w:t>
            </w:r>
          </w:p>
        </w:tc>
      </w:tr>
    </w:tbl>
    <w:p w14:paraId="7E881719">
      <w:pPr>
        <w:widowControl/>
        <w:shd w:val="clear" w:color="auto" w:fill="FFFFFF"/>
        <w:adjustRightInd w:val="0"/>
        <w:snapToGrid w:val="0"/>
        <w:spacing w:line="360" w:lineRule="auto"/>
        <w:jc w:val="left"/>
        <w:rPr>
          <w:rFonts w:hint="eastAsia"/>
          <w:kern w:val="0"/>
          <w:sz w:val="21"/>
          <w:szCs w:val="21"/>
        </w:rPr>
      </w:pPr>
    </w:p>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rPr>
        <w:t>5.（1）所有投标人技术部分（暗标）得分</w:t>
      </w:r>
    </w:p>
    <w:tbl>
      <w:tblPr>
        <w:tblStyle w:val="5"/>
        <w:tblW w:w="813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053"/>
        <w:gridCol w:w="3103"/>
        <w:gridCol w:w="743"/>
        <w:gridCol w:w="757"/>
        <w:gridCol w:w="743"/>
        <w:gridCol w:w="784"/>
        <w:gridCol w:w="955"/>
      </w:tblGrid>
      <w:tr w14:paraId="31D50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jc w:val="center"/>
              <w:rPr>
                <w:kern w:val="0"/>
                <w:sz w:val="21"/>
                <w:szCs w:val="21"/>
              </w:rPr>
            </w:pPr>
            <w:r>
              <w:rPr>
                <w:kern w:val="0"/>
                <w:sz w:val="21"/>
                <w:szCs w:val="21"/>
              </w:rPr>
              <w:t>序号</w:t>
            </w:r>
          </w:p>
        </w:tc>
        <w:tc>
          <w:tcPr>
            <w:tcW w:w="3103"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jc w:val="center"/>
              <w:rPr>
                <w:kern w:val="0"/>
                <w:sz w:val="21"/>
                <w:szCs w:val="21"/>
              </w:rPr>
            </w:pPr>
            <w:r>
              <w:rPr>
                <w:kern w:val="0"/>
                <w:sz w:val="21"/>
                <w:szCs w:val="21"/>
              </w:rPr>
              <w:t>单位名称</w:t>
            </w:r>
          </w:p>
        </w:tc>
        <w:tc>
          <w:tcPr>
            <w:tcW w:w="743"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1</w:t>
            </w:r>
          </w:p>
        </w:tc>
        <w:tc>
          <w:tcPr>
            <w:tcW w:w="757"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2</w:t>
            </w:r>
          </w:p>
        </w:tc>
        <w:tc>
          <w:tcPr>
            <w:tcW w:w="743"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3</w:t>
            </w:r>
          </w:p>
        </w:tc>
        <w:tc>
          <w:tcPr>
            <w:tcW w:w="784"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4</w:t>
            </w:r>
          </w:p>
        </w:tc>
        <w:tc>
          <w:tcPr>
            <w:tcW w:w="955"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5</w:t>
            </w:r>
          </w:p>
        </w:tc>
      </w:tr>
      <w:tr w14:paraId="3832ED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3103" w:type="dxa"/>
            <w:tcBorders>
              <w:top w:val="single" w:color="auto" w:sz="8" w:space="0"/>
              <w:left w:val="single" w:color="auto" w:sz="8" w:space="0"/>
              <w:bottom w:val="single" w:color="auto" w:sz="8" w:space="0"/>
              <w:right w:val="single" w:color="auto" w:sz="8" w:space="0"/>
            </w:tcBorders>
            <w:vAlign w:val="center"/>
          </w:tcPr>
          <w:p w14:paraId="04505772">
            <w:pPr>
              <w:widowControl/>
              <w:adjustRightInd w:val="0"/>
              <w:snapToGrid w:val="0"/>
              <w:jc w:val="both"/>
              <w:rPr>
                <w:rFonts w:hint="eastAsia"/>
                <w:kern w:val="0"/>
                <w:sz w:val="21"/>
                <w:szCs w:val="21"/>
                <w:lang w:val="en-US" w:eastAsia="zh-CN"/>
              </w:rPr>
            </w:pPr>
            <w:r>
              <w:rPr>
                <w:rFonts w:hint="default"/>
                <w:kern w:val="0"/>
                <w:sz w:val="21"/>
                <w:szCs w:val="21"/>
                <w:lang w:val="en-US" w:eastAsia="zh-CN"/>
              </w:rPr>
              <w:t>中咨华科交通建设技术有限公司、中国公路工程咨询集团有限公司投标联合体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2654C048">
            <w:pPr>
              <w:widowControl/>
              <w:adjustRightInd w:val="0"/>
              <w:snapToGrid w:val="0"/>
              <w:jc w:val="both"/>
              <w:rPr>
                <w:rFonts w:hint="default"/>
                <w:kern w:val="0"/>
                <w:sz w:val="21"/>
                <w:szCs w:val="21"/>
                <w:lang w:val="en-US" w:eastAsia="zh-CN"/>
              </w:rPr>
            </w:pPr>
            <w:r>
              <w:rPr>
                <w:rFonts w:hint="eastAsia"/>
                <w:kern w:val="0"/>
                <w:sz w:val="21"/>
                <w:szCs w:val="21"/>
                <w:lang w:val="en-US" w:eastAsia="zh-CN"/>
              </w:rPr>
              <w:t>55.10</w:t>
            </w:r>
          </w:p>
        </w:tc>
        <w:tc>
          <w:tcPr>
            <w:tcW w:w="757" w:type="dxa"/>
            <w:tcBorders>
              <w:top w:val="single" w:color="auto" w:sz="8" w:space="0"/>
              <w:left w:val="single" w:color="auto" w:sz="4" w:space="0"/>
              <w:bottom w:val="single" w:color="auto" w:sz="8" w:space="0"/>
              <w:right w:val="single" w:color="auto" w:sz="8" w:space="0"/>
            </w:tcBorders>
            <w:vAlign w:val="center"/>
          </w:tcPr>
          <w:p w14:paraId="5A2C430C">
            <w:pPr>
              <w:widowControl/>
              <w:adjustRightInd w:val="0"/>
              <w:snapToGrid w:val="0"/>
              <w:jc w:val="both"/>
              <w:rPr>
                <w:rFonts w:hint="default"/>
                <w:kern w:val="0"/>
                <w:sz w:val="21"/>
                <w:szCs w:val="21"/>
                <w:lang w:val="en-US" w:eastAsia="zh-CN"/>
              </w:rPr>
            </w:pPr>
            <w:r>
              <w:rPr>
                <w:rFonts w:hint="eastAsia"/>
                <w:kern w:val="0"/>
                <w:sz w:val="21"/>
                <w:szCs w:val="21"/>
                <w:lang w:val="en-US" w:eastAsia="zh-CN"/>
              </w:rPr>
              <w:t>55.80</w:t>
            </w:r>
          </w:p>
        </w:tc>
        <w:tc>
          <w:tcPr>
            <w:tcW w:w="743" w:type="dxa"/>
            <w:tcBorders>
              <w:top w:val="single" w:color="auto" w:sz="8" w:space="0"/>
              <w:left w:val="single" w:color="auto" w:sz="8" w:space="0"/>
              <w:bottom w:val="single" w:color="auto" w:sz="8" w:space="0"/>
              <w:right w:val="single" w:color="auto" w:sz="4" w:space="0"/>
            </w:tcBorders>
            <w:vAlign w:val="center"/>
          </w:tcPr>
          <w:p w14:paraId="1C615E9A">
            <w:pPr>
              <w:widowControl/>
              <w:adjustRightInd w:val="0"/>
              <w:snapToGrid w:val="0"/>
              <w:jc w:val="both"/>
              <w:rPr>
                <w:rFonts w:hint="eastAsia"/>
                <w:kern w:val="0"/>
                <w:sz w:val="21"/>
                <w:szCs w:val="21"/>
                <w:lang w:val="en-US" w:eastAsia="zh-CN"/>
              </w:rPr>
            </w:pPr>
            <w:r>
              <w:rPr>
                <w:rFonts w:hint="eastAsia"/>
                <w:kern w:val="0"/>
                <w:sz w:val="21"/>
                <w:szCs w:val="21"/>
                <w:lang w:val="en-US" w:eastAsia="zh-CN"/>
              </w:rPr>
              <w:t>56.90</w:t>
            </w:r>
          </w:p>
        </w:tc>
        <w:tc>
          <w:tcPr>
            <w:tcW w:w="784" w:type="dxa"/>
            <w:tcBorders>
              <w:top w:val="single" w:color="auto" w:sz="8" w:space="0"/>
              <w:left w:val="single" w:color="auto" w:sz="4" w:space="0"/>
              <w:bottom w:val="single" w:color="auto" w:sz="8" w:space="0"/>
              <w:right w:val="single" w:color="auto" w:sz="8" w:space="0"/>
            </w:tcBorders>
            <w:vAlign w:val="center"/>
          </w:tcPr>
          <w:p w14:paraId="71879C49">
            <w:pPr>
              <w:widowControl/>
              <w:adjustRightInd w:val="0"/>
              <w:snapToGrid w:val="0"/>
              <w:jc w:val="both"/>
              <w:rPr>
                <w:rFonts w:hint="eastAsia"/>
                <w:kern w:val="0"/>
                <w:sz w:val="21"/>
                <w:szCs w:val="21"/>
                <w:lang w:val="en-US" w:eastAsia="zh-CN"/>
              </w:rPr>
            </w:pPr>
            <w:r>
              <w:rPr>
                <w:rFonts w:hint="eastAsia"/>
                <w:kern w:val="0"/>
                <w:sz w:val="21"/>
                <w:szCs w:val="21"/>
                <w:lang w:val="en-US" w:eastAsia="zh-CN"/>
              </w:rPr>
              <w:t>54.00</w:t>
            </w:r>
          </w:p>
        </w:tc>
        <w:tc>
          <w:tcPr>
            <w:tcW w:w="955" w:type="dxa"/>
            <w:tcBorders>
              <w:top w:val="single" w:color="auto" w:sz="8" w:space="0"/>
              <w:left w:val="single" w:color="auto" w:sz="8" w:space="0"/>
              <w:bottom w:val="single" w:color="auto" w:sz="8" w:space="0"/>
              <w:right w:val="single" w:color="auto" w:sz="8" w:space="0"/>
            </w:tcBorders>
            <w:vAlign w:val="center"/>
          </w:tcPr>
          <w:p w14:paraId="6BE9D8FB">
            <w:pPr>
              <w:widowControl/>
              <w:adjustRightInd w:val="0"/>
              <w:snapToGrid w:val="0"/>
              <w:jc w:val="both"/>
              <w:rPr>
                <w:rFonts w:hint="eastAsia"/>
                <w:kern w:val="0"/>
                <w:sz w:val="21"/>
                <w:szCs w:val="21"/>
                <w:lang w:val="en-US" w:eastAsia="zh-CN"/>
              </w:rPr>
            </w:pPr>
            <w:r>
              <w:rPr>
                <w:rFonts w:hint="eastAsia"/>
                <w:kern w:val="0"/>
                <w:sz w:val="21"/>
                <w:szCs w:val="21"/>
                <w:lang w:val="en-US" w:eastAsia="zh-CN"/>
              </w:rPr>
              <w:t>57.80</w:t>
            </w:r>
          </w:p>
        </w:tc>
      </w:tr>
      <w:tr w14:paraId="44A480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2</w:t>
            </w:r>
          </w:p>
        </w:tc>
        <w:tc>
          <w:tcPr>
            <w:tcW w:w="3103" w:type="dxa"/>
            <w:tcBorders>
              <w:top w:val="single" w:color="auto" w:sz="8" w:space="0"/>
              <w:left w:val="single" w:color="auto" w:sz="8" w:space="0"/>
              <w:bottom w:val="single" w:color="auto" w:sz="8" w:space="0"/>
              <w:right w:val="single" w:color="auto" w:sz="8" w:space="0"/>
            </w:tcBorders>
            <w:vAlign w:val="center"/>
          </w:tcPr>
          <w:p w14:paraId="0152B65D">
            <w:pPr>
              <w:widowControl/>
              <w:adjustRightInd w:val="0"/>
              <w:snapToGrid w:val="0"/>
              <w:jc w:val="both"/>
              <w:rPr>
                <w:rFonts w:hint="eastAsia"/>
                <w:kern w:val="0"/>
                <w:sz w:val="21"/>
                <w:szCs w:val="21"/>
                <w:lang w:val="en-US" w:eastAsia="zh-CN"/>
              </w:rPr>
            </w:pPr>
            <w:r>
              <w:rPr>
                <w:rFonts w:hint="default"/>
                <w:kern w:val="0"/>
                <w:sz w:val="21"/>
                <w:szCs w:val="21"/>
                <w:lang w:val="en-US" w:eastAsia="zh-CN"/>
              </w:rPr>
              <w:t>湖南省交通科学研究院有限公司</w:t>
            </w:r>
          </w:p>
        </w:tc>
        <w:tc>
          <w:tcPr>
            <w:tcW w:w="743" w:type="dxa"/>
            <w:tcBorders>
              <w:top w:val="single" w:color="auto" w:sz="8" w:space="0"/>
              <w:left w:val="single" w:color="auto" w:sz="8" w:space="0"/>
              <w:bottom w:val="single" w:color="auto" w:sz="8" w:space="0"/>
              <w:right w:val="single" w:color="auto" w:sz="4" w:space="0"/>
            </w:tcBorders>
            <w:vAlign w:val="center"/>
          </w:tcPr>
          <w:p w14:paraId="6426D9C0">
            <w:pPr>
              <w:widowControl/>
              <w:adjustRightInd w:val="0"/>
              <w:snapToGrid w:val="0"/>
              <w:jc w:val="both"/>
              <w:rPr>
                <w:rFonts w:hint="default"/>
                <w:kern w:val="0"/>
                <w:sz w:val="21"/>
                <w:szCs w:val="21"/>
                <w:lang w:val="en-US" w:eastAsia="zh-CN"/>
              </w:rPr>
            </w:pPr>
            <w:r>
              <w:rPr>
                <w:rFonts w:hint="eastAsia"/>
                <w:kern w:val="0"/>
                <w:sz w:val="21"/>
                <w:szCs w:val="21"/>
                <w:lang w:val="en-US" w:eastAsia="zh-CN"/>
              </w:rPr>
              <w:t>53.70</w:t>
            </w:r>
          </w:p>
        </w:tc>
        <w:tc>
          <w:tcPr>
            <w:tcW w:w="757" w:type="dxa"/>
            <w:tcBorders>
              <w:top w:val="single" w:color="auto" w:sz="8" w:space="0"/>
              <w:left w:val="single" w:color="auto" w:sz="4" w:space="0"/>
              <w:bottom w:val="single" w:color="auto" w:sz="8" w:space="0"/>
              <w:right w:val="single" w:color="auto" w:sz="8" w:space="0"/>
            </w:tcBorders>
            <w:vAlign w:val="center"/>
          </w:tcPr>
          <w:p w14:paraId="0192E45A">
            <w:pPr>
              <w:widowControl/>
              <w:adjustRightInd w:val="0"/>
              <w:snapToGrid w:val="0"/>
              <w:jc w:val="both"/>
              <w:rPr>
                <w:rFonts w:hint="default"/>
                <w:kern w:val="0"/>
                <w:sz w:val="21"/>
                <w:szCs w:val="21"/>
                <w:lang w:val="en-US" w:eastAsia="zh-CN"/>
              </w:rPr>
            </w:pPr>
            <w:r>
              <w:rPr>
                <w:rFonts w:hint="eastAsia"/>
                <w:kern w:val="0"/>
                <w:sz w:val="21"/>
                <w:szCs w:val="21"/>
                <w:lang w:val="en-US" w:eastAsia="zh-CN"/>
              </w:rPr>
              <w:t>55.60</w:t>
            </w:r>
          </w:p>
        </w:tc>
        <w:tc>
          <w:tcPr>
            <w:tcW w:w="743" w:type="dxa"/>
            <w:tcBorders>
              <w:top w:val="single" w:color="auto" w:sz="8" w:space="0"/>
              <w:left w:val="single" w:color="auto" w:sz="8" w:space="0"/>
              <w:bottom w:val="single" w:color="auto" w:sz="8" w:space="0"/>
              <w:right w:val="single" w:color="auto" w:sz="4" w:space="0"/>
            </w:tcBorders>
            <w:vAlign w:val="center"/>
          </w:tcPr>
          <w:p w14:paraId="417C958F">
            <w:pPr>
              <w:widowControl/>
              <w:adjustRightInd w:val="0"/>
              <w:snapToGrid w:val="0"/>
              <w:jc w:val="both"/>
              <w:rPr>
                <w:rFonts w:hint="default"/>
                <w:kern w:val="0"/>
                <w:sz w:val="21"/>
                <w:szCs w:val="21"/>
                <w:lang w:val="en-US" w:eastAsia="zh-CN"/>
              </w:rPr>
            </w:pPr>
            <w:r>
              <w:rPr>
                <w:rFonts w:hint="eastAsia"/>
                <w:kern w:val="0"/>
                <w:sz w:val="21"/>
                <w:szCs w:val="21"/>
                <w:lang w:val="en-US" w:eastAsia="zh-CN"/>
              </w:rPr>
              <w:t>58.90</w:t>
            </w:r>
          </w:p>
        </w:tc>
        <w:tc>
          <w:tcPr>
            <w:tcW w:w="784" w:type="dxa"/>
            <w:tcBorders>
              <w:top w:val="single" w:color="auto" w:sz="8" w:space="0"/>
              <w:left w:val="single" w:color="auto" w:sz="4" w:space="0"/>
              <w:bottom w:val="single" w:color="auto" w:sz="8" w:space="0"/>
              <w:right w:val="single" w:color="auto" w:sz="8" w:space="0"/>
            </w:tcBorders>
            <w:vAlign w:val="center"/>
          </w:tcPr>
          <w:p w14:paraId="7DA3A2AF">
            <w:pPr>
              <w:widowControl/>
              <w:adjustRightInd w:val="0"/>
              <w:snapToGrid w:val="0"/>
              <w:jc w:val="both"/>
              <w:rPr>
                <w:rFonts w:hint="eastAsia"/>
                <w:kern w:val="0"/>
                <w:sz w:val="21"/>
                <w:szCs w:val="21"/>
                <w:lang w:val="en-US" w:eastAsia="zh-CN"/>
              </w:rPr>
            </w:pPr>
            <w:r>
              <w:rPr>
                <w:rFonts w:hint="eastAsia"/>
                <w:kern w:val="0"/>
                <w:sz w:val="21"/>
                <w:szCs w:val="21"/>
                <w:lang w:val="en-US" w:eastAsia="zh-CN"/>
              </w:rPr>
              <w:t>55.50</w:t>
            </w:r>
          </w:p>
        </w:tc>
        <w:tc>
          <w:tcPr>
            <w:tcW w:w="955" w:type="dxa"/>
            <w:tcBorders>
              <w:top w:val="single" w:color="auto" w:sz="8" w:space="0"/>
              <w:left w:val="single" w:color="auto" w:sz="8" w:space="0"/>
              <w:bottom w:val="single" w:color="auto" w:sz="8" w:space="0"/>
              <w:right w:val="single" w:color="auto" w:sz="8" w:space="0"/>
            </w:tcBorders>
            <w:vAlign w:val="center"/>
          </w:tcPr>
          <w:p w14:paraId="305053C5">
            <w:pPr>
              <w:widowControl/>
              <w:adjustRightInd w:val="0"/>
              <w:snapToGrid w:val="0"/>
              <w:jc w:val="both"/>
              <w:rPr>
                <w:rFonts w:hint="eastAsia"/>
                <w:kern w:val="0"/>
                <w:sz w:val="21"/>
                <w:szCs w:val="21"/>
                <w:lang w:val="en-US" w:eastAsia="zh-CN"/>
              </w:rPr>
            </w:pPr>
            <w:r>
              <w:rPr>
                <w:rFonts w:hint="eastAsia"/>
                <w:kern w:val="0"/>
                <w:sz w:val="21"/>
                <w:szCs w:val="21"/>
                <w:lang w:val="en-US" w:eastAsia="zh-CN"/>
              </w:rPr>
              <w:t>59.00</w:t>
            </w:r>
          </w:p>
        </w:tc>
      </w:tr>
      <w:tr w14:paraId="6508D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3</w:t>
            </w:r>
          </w:p>
        </w:tc>
        <w:tc>
          <w:tcPr>
            <w:tcW w:w="3103" w:type="dxa"/>
            <w:tcBorders>
              <w:top w:val="single" w:color="auto" w:sz="8" w:space="0"/>
              <w:left w:val="single" w:color="auto" w:sz="8" w:space="0"/>
              <w:bottom w:val="single" w:color="auto" w:sz="8" w:space="0"/>
              <w:right w:val="single" w:color="auto" w:sz="8" w:space="0"/>
            </w:tcBorders>
            <w:vAlign w:val="center"/>
          </w:tcPr>
          <w:p w14:paraId="7A132093">
            <w:pPr>
              <w:widowControl/>
              <w:adjustRightInd w:val="0"/>
              <w:snapToGrid w:val="0"/>
              <w:jc w:val="both"/>
              <w:rPr>
                <w:rFonts w:hint="eastAsia"/>
                <w:kern w:val="0"/>
                <w:sz w:val="21"/>
                <w:szCs w:val="21"/>
                <w:lang w:val="en-US" w:eastAsia="zh-CN"/>
              </w:rPr>
            </w:pPr>
            <w:r>
              <w:rPr>
                <w:rFonts w:hint="default"/>
                <w:kern w:val="0"/>
                <w:sz w:val="21"/>
                <w:szCs w:val="21"/>
                <w:lang w:val="en-US" w:eastAsia="zh-CN"/>
              </w:rPr>
              <w:t>河北中岗通讯工程有限公司、广西交通设计集团有限公司投标联合体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1E918CF6">
            <w:pPr>
              <w:widowControl/>
              <w:adjustRightInd w:val="0"/>
              <w:snapToGrid w:val="0"/>
              <w:jc w:val="both"/>
              <w:rPr>
                <w:rFonts w:hint="default"/>
                <w:kern w:val="0"/>
                <w:sz w:val="21"/>
                <w:szCs w:val="21"/>
                <w:lang w:val="en-US" w:eastAsia="zh-CN"/>
              </w:rPr>
            </w:pPr>
            <w:r>
              <w:rPr>
                <w:rFonts w:hint="eastAsia"/>
                <w:kern w:val="0"/>
                <w:sz w:val="21"/>
                <w:szCs w:val="21"/>
                <w:lang w:val="en-US" w:eastAsia="zh-CN"/>
              </w:rPr>
              <w:t>55.30</w:t>
            </w:r>
          </w:p>
        </w:tc>
        <w:tc>
          <w:tcPr>
            <w:tcW w:w="757" w:type="dxa"/>
            <w:tcBorders>
              <w:top w:val="single" w:color="auto" w:sz="8" w:space="0"/>
              <w:left w:val="single" w:color="auto" w:sz="4" w:space="0"/>
              <w:bottom w:val="single" w:color="auto" w:sz="8" w:space="0"/>
              <w:right w:val="single" w:color="auto" w:sz="8" w:space="0"/>
            </w:tcBorders>
            <w:vAlign w:val="center"/>
          </w:tcPr>
          <w:p w14:paraId="450C58A5">
            <w:pPr>
              <w:widowControl/>
              <w:adjustRightInd w:val="0"/>
              <w:snapToGrid w:val="0"/>
              <w:jc w:val="both"/>
              <w:rPr>
                <w:rFonts w:hint="default"/>
                <w:kern w:val="0"/>
                <w:sz w:val="21"/>
                <w:szCs w:val="21"/>
                <w:lang w:val="en-US" w:eastAsia="zh-CN"/>
              </w:rPr>
            </w:pPr>
            <w:r>
              <w:rPr>
                <w:rFonts w:hint="eastAsia"/>
                <w:kern w:val="0"/>
                <w:sz w:val="21"/>
                <w:szCs w:val="21"/>
                <w:lang w:val="en-US" w:eastAsia="zh-CN"/>
              </w:rPr>
              <w:t>55.10</w:t>
            </w:r>
          </w:p>
        </w:tc>
        <w:tc>
          <w:tcPr>
            <w:tcW w:w="743" w:type="dxa"/>
            <w:tcBorders>
              <w:top w:val="single" w:color="auto" w:sz="8" w:space="0"/>
              <w:left w:val="single" w:color="auto" w:sz="8" w:space="0"/>
              <w:bottom w:val="single" w:color="auto" w:sz="8" w:space="0"/>
              <w:right w:val="single" w:color="auto" w:sz="4" w:space="0"/>
            </w:tcBorders>
            <w:vAlign w:val="center"/>
          </w:tcPr>
          <w:p w14:paraId="50D9766F">
            <w:pPr>
              <w:widowControl/>
              <w:adjustRightInd w:val="0"/>
              <w:snapToGrid w:val="0"/>
              <w:jc w:val="both"/>
              <w:rPr>
                <w:rFonts w:hint="eastAsia"/>
                <w:kern w:val="0"/>
                <w:sz w:val="21"/>
                <w:szCs w:val="21"/>
                <w:lang w:val="en-US" w:eastAsia="zh-CN"/>
              </w:rPr>
            </w:pPr>
            <w:r>
              <w:rPr>
                <w:rFonts w:hint="eastAsia"/>
                <w:kern w:val="0"/>
                <w:sz w:val="21"/>
                <w:szCs w:val="21"/>
                <w:lang w:val="en-US" w:eastAsia="zh-CN"/>
              </w:rPr>
              <w:t>56.80</w:t>
            </w:r>
          </w:p>
        </w:tc>
        <w:tc>
          <w:tcPr>
            <w:tcW w:w="784" w:type="dxa"/>
            <w:tcBorders>
              <w:top w:val="single" w:color="auto" w:sz="8" w:space="0"/>
              <w:left w:val="single" w:color="auto" w:sz="4" w:space="0"/>
              <w:bottom w:val="single" w:color="auto" w:sz="8" w:space="0"/>
              <w:right w:val="single" w:color="auto" w:sz="8" w:space="0"/>
            </w:tcBorders>
            <w:vAlign w:val="center"/>
          </w:tcPr>
          <w:p w14:paraId="1962F56D">
            <w:pPr>
              <w:widowControl/>
              <w:adjustRightInd w:val="0"/>
              <w:snapToGrid w:val="0"/>
              <w:jc w:val="both"/>
              <w:rPr>
                <w:rFonts w:hint="eastAsia"/>
                <w:kern w:val="0"/>
                <w:sz w:val="21"/>
                <w:szCs w:val="21"/>
                <w:lang w:val="en-US" w:eastAsia="zh-CN"/>
              </w:rPr>
            </w:pPr>
            <w:r>
              <w:rPr>
                <w:rFonts w:hint="eastAsia"/>
                <w:kern w:val="0"/>
                <w:sz w:val="21"/>
                <w:szCs w:val="21"/>
                <w:lang w:val="en-US" w:eastAsia="zh-CN"/>
              </w:rPr>
              <w:t>55.00</w:t>
            </w:r>
          </w:p>
        </w:tc>
        <w:tc>
          <w:tcPr>
            <w:tcW w:w="955" w:type="dxa"/>
            <w:tcBorders>
              <w:top w:val="single" w:color="auto" w:sz="8" w:space="0"/>
              <w:left w:val="single" w:color="auto" w:sz="8" w:space="0"/>
              <w:bottom w:val="single" w:color="auto" w:sz="8" w:space="0"/>
              <w:right w:val="single" w:color="auto" w:sz="8" w:space="0"/>
            </w:tcBorders>
            <w:vAlign w:val="center"/>
          </w:tcPr>
          <w:p w14:paraId="43A535C6">
            <w:pPr>
              <w:widowControl/>
              <w:adjustRightInd w:val="0"/>
              <w:snapToGrid w:val="0"/>
              <w:jc w:val="both"/>
              <w:rPr>
                <w:rFonts w:hint="eastAsia"/>
                <w:kern w:val="0"/>
                <w:sz w:val="21"/>
                <w:szCs w:val="21"/>
                <w:lang w:val="en-US" w:eastAsia="zh-CN"/>
              </w:rPr>
            </w:pPr>
            <w:r>
              <w:rPr>
                <w:rFonts w:hint="eastAsia"/>
                <w:kern w:val="0"/>
                <w:sz w:val="21"/>
                <w:szCs w:val="21"/>
                <w:lang w:val="en-US" w:eastAsia="zh-CN"/>
              </w:rPr>
              <w:t>60.00</w:t>
            </w:r>
          </w:p>
        </w:tc>
      </w:tr>
      <w:tr w14:paraId="48C8FF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6885CCFF">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4</w:t>
            </w:r>
          </w:p>
        </w:tc>
        <w:tc>
          <w:tcPr>
            <w:tcW w:w="3103" w:type="dxa"/>
            <w:tcBorders>
              <w:top w:val="single" w:color="auto" w:sz="8" w:space="0"/>
              <w:left w:val="single" w:color="auto" w:sz="8" w:space="0"/>
              <w:bottom w:val="single" w:color="auto" w:sz="8" w:space="0"/>
              <w:right w:val="single" w:color="auto" w:sz="8" w:space="0"/>
            </w:tcBorders>
            <w:vAlign w:val="center"/>
          </w:tcPr>
          <w:p w14:paraId="795C247B">
            <w:pPr>
              <w:widowControl/>
              <w:adjustRightInd w:val="0"/>
              <w:snapToGrid w:val="0"/>
              <w:jc w:val="both"/>
              <w:rPr>
                <w:rFonts w:hint="eastAsia"/>
                <w:kern w:val="0"/>
                <w:sz w:val="21"/>
                <w:szCs w:val="21"/>
                <w:lang w:val="en-US" w:eastAsia="zh-CN"/>
              </w:rPr>
            </w:pPr>
            <w:r>
              <w:rPr>
                <w:rFonts w:hint="default"/>
                <w:kern w:val="0"/>
                <w:sz w:val="21"/>
                <w:szCs w:val="21"/>
                <w:lang w:val="en-US" w:eastAsia="zh-CN"/>
              </w:rPr>
              <w:t>北京云星宇交通科技股份有限公司、中南勘察设计院集团有限公司投标联合体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20333949">
            <w:pPr>
              <w:widowControl/>
              <w:adjustRightInd w:val="0"/>
              <w:snapToGrid w:val="0"/>
              <w:jc w:val="both"/>
              <w:rPr>
                <w:rFonts w:hint="default"/>
                <w:kern w:val="0"/>
                <w:sz w:val="21"/>
                <w:szCs w:val="21"/>
                <w:lang w:val="en-US" w:eastAsia="zh-CN"/>
              </w:rPr>
            </w:pPr>
            <w:r>
              <w:rPr>
                <w:rFonts w:hint="eastAsia"/>
                <w:kern w:val="0"/>
                <w:sz w:val="21"/>
                <w:szCs w:val="21"/>
                <w:lang w:val="en-US" w:eastAsia="zh-CN"/>
              </w:rPr>
              <w:t>53.80</w:t>
            </w:r>
          </w:p>
        </w:tc>
        <w:tc>
          <w:tcPr>
            <w:tcW w:w="757" w:type="dxa"/>
            <w:tcBorders>
              <w:top w:val="single" w:color="auto" w:sz="8" w:space="0"/>
              <w:left w:val="single" w:color="auto" w:sz="4" w:space="0"/>
              <w:bottom w:val="single" w:color="auto" w:sz="8" w:space="0"/>
              <w:right w:val="single" w:color="auto" w:sz="8" w:space="0"/>
            </w:tcBorders>
            <w:vAlign w:val="center"/>
          </w:tcPr>
          <w:p w14:paraId="6730A395">
            <w:pPr>
              <w:widowControl/>
              <w:adjustRightInd w:val="0"/>
              <w:snapToGrid w:val="0"/>
              <w:jc w:val="both"/>
              <w:rPr>
                <w:rFonts w:hint="default"/>
                <w:kern w:val="0"/>
                <w:sz w:val="21"/>
                <w:szCs w:val="21"/>
                <w:lang w:val="en-US" w:eastAsia="zh-CN"/>
              </w:rPr>
            </w:pPr>
            <w:r>
              <w:rPr>
                <w:rFonts w:hint="eastAsia"/>
                <w:kern w:val="0"/>
                <w:sz w:val="21"/>
                <w:szCs w:val="21"/>
                <w:lang w:val="en-US" w:eastAsia="zh-CN"/>
              </w:rPr>
              <w:t>55.00</w:t>
            </w:r>
          </w:p>
        </w:tc>
        <w:tc>
          <w:tcPr>
            <w:tcW w:w="743" w:type="dxa"/>
            <w:tcBorders>
              <w:top w:val="single" w:color="auto" w:sz="8" w:space="0"/>
              <w:left w:val="single" w:color="auto" w:sz="8" w:space="0"/>
              <w:bottom w:val="single" w:color="auto" w:sz="8" w:space="0"/>
              <w:right w:val="single" w:color="auto" w:sz="4" w:space="0"/>
            </w:tcBorders>
            <w:vAlign w:val="center"/>
          </w:tcPr>
          <w:p w14:paraId="68295E63">
            <w:pPr>
              <w:widowControl/>
              <w:adjustRightInd w:val="0"/>
              <w:snapToGrid w:val="0"/>
              <w:jc w:val="both"/>
              <w:rPr>
                <w:rFonts w:hint="eastAsia"/>
                <w:kern w:val="0"/>
                <w:sz w:val="21"/>
                <w:szCs w:val="21"/>
                <w:lang w:val="en-US" w:eastAsia="zh-CN"/>
              </w:rPr>
            </w:pPr>
            <w:r>
              <w:rPr>
                <w:rFonts w:hint="eastAsia"/>
                <w:kern w:val="0"/>
                <w:sz w:val="21"/>
                <w:szCs w:val="21"/>
                <w:lang w:val="en-US" w:eastAsia="zh-CN"/>
              </w:rPr>
              <w:t>58.00</w:t>
            </w:r>
          </w:p>
        </w:tc>
        <w:tc>
          <w:tcPr>
            <w:tcW w:w="784" w:type="dxa"/>
            <w:tcBorders>
              <w:top w:val="single" w:color="auto" w:sz="8" w:space="0"/>
              <w:left w:val="single" w:color="auto" w:sz="4" w:space="0"/>
              <w:bottom w:val="single" w:color="auto" w:sz="8" w:space="0"/>
              <w:right w:val="single" w:color="auto" w:sz="8" w:space="0"/>
            </w:tcBorders>
            <w:vAlign w:val="center"/>
          </w:tcPr>
          <w:p w14:paraId="0ADBF41F">
            <w:pPr>
              <w:widowControl/>
              <w:adjustRightInd w:val="0"/>
              <w:snapToGrid w:val="0"/>
              <w:jc w:val="both"/>
              <w:rPr>
                <w:rFonts w:hint="eastAsia"/>
                <w:kern w:val="0"/>
                <w:sz w:val="21"/>
                <w:szCs w:val="21"/>
                <w:lang w:val="en-US" w:eastAsia="zh-CN"/>
              </w:rPr>
            </w:pPr>
            <w:r>
              <w:rPr>
                <w:rFonts w:hint="eastAsia"/>
                <w:kern w:val="0"/>
                <w:sz w:val="21"/>
                <w:szCs w:val="21"/>
                <w:lang w:val="en-US" w:eastAsia="zh-CN"/>
              </w:rPr>
              <w:t>57.00</w:t>
            </w:r>
          </w:p>
        </w:tc>
        <w:tc>
          <w:tcPr>
            <w:tcW w:w="955" w:type="dxa"/>
            <w:tcBorders>
              <w:top w:val="single" w:color="auto" w:sz="8" w:space="0"/>
              <w:left w:val="single" w:color="auto" w:sz="8" w:space="0"/>
              <w:bottom w:val="single" w:color="auto" w:sz="8" w:space="0"/>
              <w:right w:val="single" w:color="auto" w:sz="8" w:space="0"/>
            </w:tcBorders>
            <w:vAlign w:val="center"/>
          </w:tcPr>
          <w:p w14:paraId="6826BF2D">
            <w:pPr>
              <w:widowControl/>
              <w:adjustRightInd w:val="0"/>
              <w:snapToGrid w:val="0"/>
              <w:jc w:val="both"/>
              <w:rPr>
                <w:rFonts w:hint="eastAsia"/>
                <w:kern w:val="0"/>
                <w:sz w:val="21"/>
                <w:szCs w:val="21"/>
                <w:lang w:val="en-US" w:eastAsia="zh-CN"/>
              </w:rPr>
            </w:pPr>
            <w:r>
              <w:rPr>
                <w:rFonts w:hint="eastAsia"/>
                <w:kern w:val="0"/>
                <w:sz w:val="21"/>
                <w:szCs w:val="21"/>
                <w:lang w:val="en-US" w:eastAsia="zh-CN"/>
              </w:rPr>
              <w:t>59.20</w:t>
            </w:r>
          </w:p>
        </w:tc>
      </w:tr>
      <w:tr w14:paraId="7BEFE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7021FCA4">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103" w:type="dxa"/>
            <w:tcBorders>
              <w:top w:val="single" w:color="auto" w:sz="8" w:space="0"/>
              <w:left w:val="single" w:color="auto" w:sz="8" w:space="0"/>
              <w:bottom w:val="single" w:color="auto" w:sz="8" w:space="0"/>
              <w:right w:val="single" w:color="auto" w:sz="8" w:space="0"/>
            </w:tcBorders>
            <w:vAlign w:val="center"/>
          </w:tcPr>
          <w:p w14:paraId="7377DA80">
            <w:pPr>
              <w:widowControl/>
              <w:adjustRightInd w:val="0"/>
              <w:snapToGrid w:val="0"/>
              <w:jc w:val="both"/>
              <w:rPr>
                <w:rFonts w:hint="eastAsia"/>
                <w:kern w:val="0"/>
                <w:sz w:val="21"/>
                <w:szCs w:val="21"/>
                <w:lang w:val="en-US" w:eastAsia="zh-CN"/>
              </w:rPr>
            </w:pPr>
            <w:r>
              <w:rPr>
                <w:rFonts w:hint="default"/>
                <w:kern w:val="0"/>
                <w:sz w:val="21"/>
                <w:szCs w:val="21"/>
                <w:lang w:val="en-US" w:eastAsia="zh-CN"/>
              </w:rPr>
              <w:t>北京公科飞达交通工程发展有限公司、北京交科公路勘察设计研究院有限公司投标联合体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5672C822">
            <w:pPr>
              <w:widowControl/>
              <w:adjustRightInd w:val="0"/>
              <w:snapToGrid w:val="0"/>
              <w:jc w:val="both"/>
              <w:rPr>
                <w:rFonts w:hint="default"/>
                <w:kern w:val="0"/>
                <w:sz w:val="21"/>
                <w:szCs w:val="21"/>
                <w:lang w:val="en-US" w:eastAsia="zh-CN"/>
              </w:rPr>
            </w:pPr>
            <w:r>
              <w:rPr>
                <w:rFonts w:hint="eastAsia"/>
                <w:kern w:val="0"/>
                <w:sz w:val="21"/>
                <w:szCs w:val="21"/>
                <w:lang w:val="en-US" w:eastAsia="zh-CN"/>
              </w:rPr>
              <w:t>54.00</w:t>
            </w:r>
          </w:p>
        </w:tc>
        <w:tc>
          <w:tcPr>
            <w:tcW w:w="757" w:type="dxa"/>
            <w:tcBorders>
              <w:top w:val="single" w:color="auto" w:sz="8" w:space="0"/>
              <w:left w:val="single" w:color="auto" w:sz="4" w:space="0"/>
              <w:bottom w:val="single" w:color="auto" w:sz="8" w:space="0"/>
              <w:right w:val="single" w:color="auto" w:sz="8" w:space="0"/>
            </w:tcBorders>
            <w:vAlign w:val="center"/>
          </w:tcPr>
          <w:p w14:paraId="1C5D7AE6">
            <w:pPr>
              <w:widowControl/>
              <w:adjustRightInd w:val="0"/>
              <w:snapToGrid w:val="0"/>
              <w:jc w:val="both"/>
              <w:rPr>
                <w:rFonts w:hint="default"/>
                <w:kern w:val="0"/>
                <w:sz w:val="21"/>
                <w:szCs w:val="21"/>
                <w:lang w:val="en-US" w:eastAsia="zh-CN"/>
              </w:rPr>
            </w:pPr>
            <w:r>
              <w:rPr>
                <w:rFonts w:hint="eastAsia"/>
                <w:kern w:val="0"/>
                <w:sz w:val="21"/>
                <w:szCs w:val="21"/>
                <w:lang w:val="en-US" w:eastAsia="zh-CN"/>
              </w:rPr>
              <w:t>55.90</w:t>
            </w:r>
          </w:p>
        </w:tc>
        <w:tc>
          <w:tcPr>
            <w:tcW w:w="743" w:type="dxa"/>
            <w:tcBorders>
              <w:top w:val="single" w:color="auto" w:sz="8" w:space="0"/>
              <w:left w:val="single" w:color="auto" w:sz="8" w:space="0"/>
              <w:bottom w:val="single" w:color="auto" w:sz="8" w:space="0"/>
              <w:right w:val="single" w:color="auto" w:sz="4" w:space="0"/>
            </w:tcBorders>
            <w:vAlign w:val="center"/>
          </w:tcPr>
          <w:p w14:paraId="6FB67B5E">
            <w:pPr>
              <w:widowControl/>
              <w:adjustRightInd w:val="0"/>
              <w:snapToGrid w:val="0"/>
              <w:jc w:val="both"/>
              <w:rPr>
                <w:rFonts w:hint="eastAsia"/>
                <w:kern w:val="0"/>
                <w:sz w:val="21"/>
                <w:szCs w:val="21"/>
                <w:lang w:val="en-US" w:eastAsia="zh-CN"/>
              </w:rPr>
            </w:pPr>
            <w:r>
              <w:rPr>
                <w:rFonts w:hint="eastAsia"/>
                <w:kern w:val="0"/>
                <w:sz w:val="21"/>
                <w:szCs w:val="21"/>
                <w:lang w:val="en-US" w:eastAsia="zh-CN"/>
              </w:rPr>
              <w:t>57.90</w:t>
            </w:r>
          </w:p>
        </w:tc>
        <w:tc>
          <w:tcPr>
            <w:tcW w:w="784" w:type="dxa"/>
            <w:tcBorders>
              <w:top w:val="single" w:color="auto" w:sz="8" w:space="0"/>
              <w:left w:val="single" w:color="auto" w:sz="4" w:space="0"/>
              <w:bottom w:val="single" w:color="auto" w:sz="8" w:space="0"/>
              <w:right w:val="single" w:color="auto" w:sz="8" w:space="0"/>
            </w:tcBorders>
            <w:vAlign w:val="center"/>
          </w:tcPr>
          <w:p w14:paraId="712E23B2">
            <w:pPr>
              <w:widowControl/>
              <w:adjustRightInd w:val="0"/>
              <w:snapToGrid w:val="0"/>
              <w:jc w:val="both"/>
              <w:rPr>
                <w:rFonts w:hint="eastAsia"/>
                <w:kern w:val="0"/>
                <w:sz w:val="21"/>
                <w:szCs w:val="21"/>
                <w:lang w:val="en-US" w:eastAsia="zh-CN"/>
              </w:rPr>
            </w:pPr>
            <w:r>
              <w:rPr>
                <w:rFonts w:hint="eastAsia"/>
                <w:kern w:val="0"/>
                <w:sz w:val="21"/>
                <w:szCs w:val="21"/>
                <w:lang w:val="en-US" w:eastAsia="zh-CN"/>
              </w:rPr>
              <w:t>53.00</w:t>
            </w:r>
          </w:p>
        </w:tc>
        <w:tc>
          <w:tcPr>
            <w:tcW w:w="955" w:type="dxa"/>
            <w:tcBorders>
              <w:top w:val="single" w:color="auto" w:sz="8" w:space="0"/>
              <w:left w:val="single" w:color="auto" w:sz="8" w:space="0"/>
              <w:bottom w:val="single" w:color="auto" w:sz="8" w:space="0"/>
              <w:right w:val="single" w:color="auto" w:sz="8" w:space="0"/>
            </w:tcBorders>
            <w:vAlign w:val="center"/>
          </w:tcPr>
          <w:p w14:paraId="10CBF110">
            <w:pPr>
              <w:widowControl/>
              <w:adjustRightInd w:val="0"/>
              <w:snapToGrid w:val="0"/>
              <w:jc w:val="both"/>
              <w:rPr>
                <w:rFonts w:hint="eastAsia"/>
                <w:kern w:val="0"/>
                <w:sz w:val="21"/>
                <w:szCs w:val="21"/>
                <w:lang w:val="en-US" w:eastAsia="zh-CN"/>
              </w:rPr>
            </w:pPr>
            <w:r>
              <w:rPr>
                <w:rFonts w:hint="eastAsia"/>
                <w:kern w:val="0"/>
                <w:sz w:val="21"/>
                <w:szCs w:val="21"/>
                <w:lang w:val="en-US" w:eastAsia="zh-CN"/>
              </w:rPr>
              <w:t>58.10</w:t>
            </w:r>
          </w:p>
        </w:tc>
      </w:tr>
      <w:tr w14:paraId="295332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51D8F89D">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6</w:t>
            </w:r>
          </w:p>
        </w:tc>
        <w:tc>
          <w:tcPr>
            <w:tcW w:w="3103" w:type="dxa"/>
            <w:tcBorders>
              <w:top w:val="single" w:color="auto" w:sz="8" w:space="0"/>
              <w:left w:val="single" w:color="auto" w:sz="8" w:space="0"/>
              <w:bottom w:val="single" w:color="auto" w:sz="8" w:space="0"/>
              <w:right w:val="single" w:color="auto" w:sz="8" w:space="0"/>
            </w:tcBorders>
            <w:vAlign w:val="center"/>
          </w:tcPr>
          <w:p w14:paraId="18CEBABA">
            <w:pPr>
              <w:widowControl/>
              <w:adjustRightInd w:val="0"/>
              <w:snapToGrid w:val="0"/>
              <w:jc w:val="both"/>
              <w:rPr>
                <w:rFonts w:hint="eastAsia"/>
                <w:kern w:val="0"/>
                <w:sz w:val="21"/>
                <w:szCs w:val="21"/>
                <w:lang w:val="en-US" w:eastAsia="zh-CN"/>
              </w:rPr>
            </w:pPr>
            <w:r>
              <w:rPr>
                <w:rFonts w:hint="default"/>
                <w:kern w:val="0"/>
                <w:sz w:val="21"/>
                <w:szCs w:val="21"/>
                <w:lang w:val="en-US" w:eastAsia="zh-CN"/>
              </w:rPr>
              <w:t>石家庄市公路桥梁建设集团有限公司、吉林省交通规划设计院投标联合体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67772B61">
            <w:pPr>
              <w:widowControl/>
              <w:adjustRightInd w:val="0"/>
              <w:snapToGrid w:val="0"/>
              <w:jc w:val="both"/>
              <w:rPr>
                <w:rFonts w:hint="default"/>
                <w:kern w:val="0"/>
                <w:sz w:val="21"/>
                <w:szCs w:val="21"/>
                <w:lang w:val="en-US" w:eastAsia="zh-CN"/>
              </w:rPr>
            </w:pPr>
            <w:r>
              <w:rPr>
                <w:rFonts w:hint="eastAsia"/>
                <w:kern w:val="0"/>
                <w:sz w:val="21"/>
                <w:szCs w:val="21"/>
                <w:lang w:val="en-US" w:eastAsia="zh-CN"/>
              </w:rPr>
              <w:t>57.50</w:t>
            </w:r>
          </w:p>
        </w:tc>
        <w:tc>
          <w:tcPr>
            <w:tcW w:w="757" w:type="dxa"/>
            <w:tcBorders>
              <w:top w:val="single" w:color="auto" w:sz="8" w:space="0"/>
              <w:left w:val="single" w:color="auto" w:sz="4" w:space="0"/>
              <w:bottom w:val="single" w:color="auto" w:sz="8" w:space="0"/>
              <w:right w:val="single" w:color="auto" w:sz="8" w:space="0"/>
            </w:tcBorders>
            <w:vAlign w:val="center"/>
          </w:tcPr>
          <w:p w14:paraId="00F20D79">
            <w:pPr>
              <w:widowControl/>
              <w:adjustRightInd w:val="0"/>
              <w:snapToGrid w:val="0"/>
              <w:jc w:val="both"/>
              <w:rPr>
                <w:rFonts w:hint="default"/>
                <w:kern w:val="0"/>
                <w:sz w:val="21"/>
                <w:szCs w:val="21"/>
                <w:lang w:val="en-US" w:eastAsia="zh-CN"/>
              </w:rPr>
            </w:pPr>
            <w:r>
              <w:rPr>
                <w:rFonts w:hint="eastAsia"/>
                <w:kern w:val="0"/>
                <w:sz w:val="21"/>
                <w:szCs w:val="21"/>
                <w:lang w:val="en-US" w:eastAsia="zh-CN"/>
              </w:rPr>
              <w:t>55.10</w:t>
            </w:r>
          </w:p>
        </w:tc>
        <w:tc>
          <w:tcPr>
            <w:tcW w:w="743" w:type="dxa"/>
            <w:tcBorders>
              <w:top w:val="single" w:color="auto" w:sz="8" w:space="0"/>
              <w:left w:val="single" w:color="auto" w:sz="8" w:space="0"/>
              <w:bottom w:val="single" w:color="auto" w:sz="8" w:space="0"/>
              <w:right w:val="single" w:color="auto" w:sz="4" w:space="0"/>
            </w:tcBorders>
            <w:vAlign w:val="center"/>
          </w:tcPr>
          <w:p w14:paraId="2C4B5CB5">
            <w:pPr>
              <w:widowControl/>
              <w:adjustRightInd w:val="0"/>
              <w:snapToGrid w:val="0"/>
              <w:jc w:val="both"/>
              <w:rPr>
                <w:rFonts w:hint="eastAsia"/>
                <w:kern w:val="0"/>
                <w:sz w:val="21"/>
                <w:szCs w:val="21"/>
                <w:lang w:val="en-US" w:eastAsia="zh-CN"/>
              </w:rPr>
            </w:pPr>
            <w:r>
              <w:rPr>
                <w:rFonts w:hint="eastAsia"/>
                <w:kern w:val="0"/>
                <w:sz w:val="21"/>
                <w:szCs w:val="21"/>
                <w:lang w:val="en-US" w:eastAsia="zh-CN"/>
              </w:rPr>
              <w:t>59.50</w:t>
            </w:r>
          </w:p>
        </w:tc>
        <w:tc>
          <w:tcPr>
            <w:tcW w:w="784" w:type="dxa"/>
            <w:tcBorders>
              <w:top w:val="single" w:color="auto" w:sz="8" w:space="0"/>
              <w:left w:val="single" w:color="auto" w:sz="4" w:space="0"/>
              <w:bottom w:val="single" w:color="auto" w:sz="8" w:space="0"/>
              <w:right w:val="single" w:color="auto" w:sz="8" w:space="0"/>
            </w:tcBorders>
            <w:vAlign w:val="center"/>
          </w:tcPr>
          <w:p w14:paraId="59B539A0">
            <w:pPr>
              <w:widowControl/>
              <w:adjustRightInd w:val="0"/>
              <w:snapToGrid w:val="0"/>
              <w:jc w:val="both"/>
              <w:rPr>
                <w:rFonts w:hint="eastAsia"/>
                <w:kern w:val="0"/>
                <w:sz w:val="21"/>
                <w:szCs w:val="21"/>
                <w:lang w:val="en-US" w:eastAsia="zh-CN"/>
              </w:rPr>
            </w:pPr>
            <w:r>
              <w:rPr>
                <w:rFonts w:hint="eastAsia"/>
                <w:kern w:val="0"/>
                <w:sz w:val="21"/>
                <w:szCs w:val="21"/>
                <w:lang w:val="en-US" w:eastAsia="zh-CN"/>
              </w:rPr>
              <w:t>53.00</w:t>
            </w:r>
          </w:p>
        </w:tc>
        <w:tc>
          <w:tcPr>
            <w:tcW w:w="955" w:type="dxa"/>
            <w:tcBorders>
              <w:top w:val="single" w:color="auto" w:sz="8" w:space="0"/>
              <w:left w:val="single" w:color="auto" w:sz="8" w:space="0"/>
              <w:bottom w:val="single" w:color="auto" w:sz="8" w:space="0"/>
              <w:right w:val="single" w:color="auto" w:sz="8" w:space="0"/>
            </w:tcBorders>
            <w:vAlign w:val="center"/>
          </w:tcPr>
          <w:p w14:paraId="2CF07A46">
            <w:pPr>
              <w:widowControl/>
              <w:adjustRightInd w:val="0"/>
              <w:snapToGrid w:val="0"/>
              <w:jc w:val="both"/>
              <w:rPr>
                <w:rFonts w:hint="eastAsia"/>
                <w:kern w:val="0"/>
                <w:sz w:val="21"/>
                <w:szCs w:val="21"/>
                <w:lang w:val="en-US" w:eastAsia="zh-CN"/>
              </w:rPr>
            </w:pPr>
            <w:r>
              <w:rPr>
                <w:rFonts w:hint="eastAsia"/>
                <w:kern w:val="0"/>
                <w:sz w:val="21"/>
                <w:szCs w:val="21"/>
                <w:lang w:val="en-US" w:eastAsia="zh-CN"/>
              </w:rPr>
              <w:t>58.30</w:t>
            </w:r>
          </w:p>
        </w:tc>
      </w:tr>
      <w:tr w14:paraId="205895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391312E8">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w:t>
            </w:r>
          </w:p>
        </w:tc>
        <w:tc>
          <w:tcPr>
            <w:tcW w:w="3103" w:type="dxa"/>
            <w:tcBorders>
              <w:top w:val="single" w:color="auto" w:sz="8" w:space="0"/>
              <w:left w:val="single" w:color="auto" w:sz="8" w:space="0"/>
              <w:bottom w:val="single" w:color="auto" w:sz="8" w:space="0"/>
              <w:right w:val="single" w:color="auto" w:sz="8" w:space="0"/>
            </w:tcBorders>
            <w:vAlign w:val="center"/>
          </w:tcPr>
          <w:p w14:paraId="48056F8D">
            <w:pPr>
              <w:widowControl/>
              <w:adjustRightInd w:val="0"/>
              <w:snapToGrid w:val="0"/>
              <w:jc w:val="both"/>
              <w:rPr>
                <w:rFonts w:hint="eastAsia"/>
                <w:kern w:val="0"/>
                <w:sz w:val="21"/>
                <w:szCs w:val="21"/>
                <w:lang w:val="en-US" w:eastAsia="zh-CN"/>
              </w:rPr>
            </w:pPr>
            <w:r>
              <w:rPr>
                <w:rFonts w:hint="default"/>
                <w:kern w:val="0"/>
                <w:sz w:val="21"/>
                <w:szCs w:val="21"/>
                <w:lang w:val="en-US" w:eastAsia="zh-CN"/>
              </w:rPr>
              <w:t>中交机电工程局有限公司、华设设计集团股份有限公司投标联合体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65B1F506">
            <w:pPr>
              <w:widowControl/>
              <w:adjustRightInd w:val="0"/>
              <w:snapToGrid w:val="0"/>
              <w:jc w:val="both"/>
              <w:rPr>
                <w:rFonts w:hint="default"/>
                <w:kern w:val="0"/>
                <w:sz w:val="21"/>
                <w:szCs w:val="21"/>
                <w:lang w:val="en-US" w:eastAsia="zh-CN"/>
              </w:rPr>
            </w:pPr>
            <w:r>
              <w:rPr>
                <w:rFonts w:hint="eastAsia"/>
                <w:kern w:val="0"/>
                <w:sz w:val="21"/>
                <w:szCs w:val="21"/>
                <w:lang w:val="en-US" w:eastAsia="zh-CN"/>
              </w:rPr>
              <w:t>55.00</w:t>
            </w:r>
          </w:p>
        </w:tc>
        <w:tc>
          <w:tcPr>
            <w:tcW w:w="757" w:type="dxa"/>
            <w:tcBorders>
              <w:top w:val="single" w:color="auto" w:sz="8" w:space="0"/>
              <w:left w:val="single" w:color="auto" w:sz="4" w:space="0"/>
              <w:bottom w:val="single" w:color="auto" w:sz="8" w:space="0"/>
              <w:right w:val="single" w:color="auto" w:sz="8" w:space="0"/>
            </w:tcBorders>
            <w:vAlign w:val="center"/>
          </w:tcPr>
          <w:p w14:paraId="7FDCA13D">
            <w:pPr>
              <w:widowControl/>
              <w:adjustRightInd w:val="0"/>
              <w:snapToGrid w:val="0"/>
              <w:jc w:val="both"/>
              <w:rPr>
                <w:rFonts w:hint="default"/>
                <w:kern w:val="0"/>
                <w:sz w:val="21"/>
                <w:szCs w:val="21"/>
                <w:lang w:val="en-US" w:eastAsia="zh-CN"/>
              </w:rPr>
            </w:pPr>
            <w:r>
              <w:rPr>
                <w:rFonts w:hint="eastAsia"/>
                <w:kern w:val="0"/>
                <w:sz w:val="21"/>
                <w:szCs w:val="21"/>
                <w:lang w:val="en-US" w:eastAsia="zh-CN"/>
              </w:rPr>
              <w:t>55.70</w:t>
            </w:r>
          </w:p>
        </w:tc>
        <w:tc>
          <w:tcPr>
            <w:tcW w:w="743" w:type="dxa"/>
            <w:tcBorders>
              <w:top w:val="single" w:color="auto" w:sz="8" w:space="0"/>
              <w:left w:val="single" w:color="auto" w:sz="8" w:space="0"/>
              <w:bottom w:val="single" w:color="auto" w:sz="8" w:space="0"/>
              <w:right w:val="single" w:color="auto" w:sz="4" w:space="0"/>
            </w:tcBorders>
            <w:vAlign w:val="center"/>
          </w:tcPr>
          <w:p w14:paraId="5ADA3CD8">
            <w:pPr>
              <w:widowControl/>
              <w:adjustRightInd w:val="0"/>
              <w:snapToGrid w:val="0"/>
              <w:jc w:val="both"/>
              <w:rPr>
                <w:rFonts w:hint="eastAsia"/>
                <w:kern w:val="0"/>
                <w:sz w:val="21"/>
                <w:szCs w:val="21"/>
                <w:lang w:val="en-US" w:eastAsia="zh-CN"/>
              </w:rPr>
            </w:pPr>
            <w:r>
              <w:rPr>
                <w:rFonts w:hint="eastAsia"/>
                <w:kern w:val="0"/>
                <w:sz w:val="21"/>
                <w:szCs w:val="21"/>
                <w:lang w:val="en-US" w:eastAsia="zh-CN"/>
              </w:rPr>
              <w:t>56.60</w:t>
            </w:r>
          </w:p>
        </w:tc>
        <w:tc>
          <w:tcPr>
            <w:tcW w:w="784" w:type="dxa"/>
            <w:tcBorders>
              <w:top w:val="single" w:color="auto" w:sz="8" w:space="0"/>
              <w:left w:val="single" w:color="auto" w:sz="4" w:space="0"/>
              <w:bottom w:val="single" w:color="auto" w:sz="8" w:space="0"/>
              <w:right w:val="single" w:color="auto" w:sz="8" w:space="0"/>
            </w:tcBorders>
            <w:vAlign w:val="center"/>
          </w:tcPr>
          <w:p w14:paraId="6348A24B">
            <w:pPr>
              <w:widowControl/>
              <w:adjustRightInd w:val="0"/>
              <w:snapToGrid w:val="0"/>
              <w:jc w:val="both"/>
              <w:rPr>
                <w:rFonts w:hint="eastAsia"/>
                <w:kern w:val="0"/>
                <w:sz w:val="21"/>
                <w:szCs w:val="21"/>
                <w:lang w:val="en-US" w:eastAsia="zh-CN"/>
              </w:rPr>
            </w:pPr>
            <w:r>
              <w:rPr>
                <w:rFonts w:hint="eastAsia"/>
                <w:kern w:val="0"/>
                <w:sz w:val="21"/>
                <w:szCs w:val="21"/>
                <w:lang w:val="en-US" w:eastAsia="zh-CN"/>
              </w:rPr>
              <w:t>53.50</w:t>
            </w:r>
          </w:p>
        </w:tc>
        <w:tc>
          <w:tcPr>
            <w:tcW w:w="955" w:type="dxa"/>
            <w:tcBorders>
              <w:top w:val="single" w:color="auto" w:sz="8" w:space="0"/>
              <w:left w:val="single" w:color="auto" w:sz="8" w:space="0"/>
              <w:bottom w:val="single" w:color="auto" w:sz="8" w:space="0"/>
              <w:right w:val="single" w:color="auto" w:sz="8" w:space="0"/>
            </w:tcBorders>
            <w:vAlign w:val="center"/>
          </w:tcPr>
          <w:p w14:paraId="419A7C7B">
            <w:pPr>
              <w:widowControl/>
              <w:adjustRightInd w:val="0"/>
              <w:snapToGrid w:val="0"/>
              <w:jc w:val="both"/>
              <w:rPr>
                <w:rFonts w:hint="eastAsia"/>
                <w:kern w:val="0"/>
                <w:sz w:val="21"/>
                <w:szCs w:val="21"/>
                <w:lang w:val="en-US" w:eastAsia="zh-CN"/>
              </w:rPr>
            </w:pPr>
            <w:r>
              <w:rPr>
                <w:rFonts w:hint="eastAsia"/>
                <w:kern w:val="0"/>
                <w:sz w:val="21"/>
                <w:szCs w:val="21"/>
                <w:lang w:val="en-US" w:eastAsia="zh-CN"/>
              </w:rPr>
              <w:t>59.20</w:t>
            </w:r>
          </w:p>
        </w:tc>
      </w:tr>
      <w:tr w14:paraId="195F5C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661ADC22">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8</w:t>
            </w:r>
          </w:p>
        </w:tc>
        <w:tc>
          <w:tcPr>
            <w:tcW w:w="3103" w:type="dxa"/>
            <w:tcBorders>
              <w:top w:val="single" w:color="auto" w:sz="8" w:space="0"/>
              <w:left w:val="single" w:color="auto" w:sz="8" w:space="0"/>
              <w:bottom w:val="single" w:color="auto" w:sz="8" w:space="0"/>
              <w:right w:val="single" w:color="auto" w:sz="8" w:space="0"/>
            </w:tcBorders>
            <w:vAlign w:val="center"/>
          </w:tcPr>
          <w:p w14:paraId="0F863723">
            <w:pPr>
              <w:widowControl/>
              <w:adjustRightInd w:val="0"/>
              <w:snapToGrid w:val="0"/>
              <w:jc w:val="both"/>
              <w:rPr>
                <w:rFonts w:hint="eastAsia"/>
                <w:kern w:val="0"/>
                <w:sz w:val="21"/>
                <w:szCs w:val="21"/>
                <w:lang w:val="en-US" w:eastAsia="zh-CN"/>
              </w:rPr>
            </w:pPr>
            <w:r>
              <w:rPr>
                <w:rFonts w:hint="default"/>
                <w:kern w:val="0"/>
                <w:sz w:val="21"/>
                <w:szCs w:val="21"/>
                <w:lang w:val="en-US" w:eastAsia="zh-CN"/>
              </w:rPr>
              <w:t>武汉中交交通工程有限责任公司、中交第二公路勘察设计研究院有限公司投标联合体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7D3924CB">
            <w:pPr>
              <w:widowControl/>
              <w:adjustRightInd w:val="0"/>
              <w:snapToGrid w:val="0"/>
              <w:jc w:val="both"/>
              <w:rPr>
                <w:rFonts w:hint="default"/>
                <w:kern w:val="0"/>
                <w:sz w:val="21"/>
                <w:szCs w:val="21"/>
                <w:lang w:val="en-US" w:eastAsia="zh-CN"/>
              </w:rPr>
            </w:pPr>
            <w:r>
              <w:rPr>
                <w:rFonts w:hint="eastAsia"/>
                <w:kern w:val="0"/>
                <w:sz w:val="21"/>
                <w:szCs w:val="21"/>
                <w:lang w:val="en-US" w:eastAsia="zh-CN"/>
              </w:rPr>
              <w:t>53.60</w:t>
            </w:r>
          </w:p>
        </w:tc>
        <w:tc>
          <w:tcPr>
            <w:tcW w:w="757" w:type="dxa"/>
            <w:tcBorders>
              <w:top w:val="single" w:color="auto" w:sz="8" w:space="0"/>
              <w:left w:val="single" w:color="auto" w:sz="4" w:space="0"/>
              <w:bottom w:val="single" w:color="auto" w:sz="8" w:space="0"/>
              <w:right w:val="single" w:color="auto" w:sz="8" w:space="0"/>
            </w:tcBorders>
            <w:vAlign w:val="center"/>
          </w:tcPr>
          <w:p w14:paraId="2F818C27">
            <w:pPr>
              <w:widowControl/>
              <w:adjustRightInd w:val="0"/>
              <w:snapToGrid w:val="0"/>
              <w:jc w:val="both"/>
              <w:rPr>
                <w:rFonts w:hint="default"/>
                <w:kern w:val="0"/>
                <w:sz w:val="21"/>
                <w:szCs w:val="21"/>
                <w:lang w:val="en-US" w:eastAsia="zh-CN"/>
              </w:rPr>
            </w:pPr>
            <w:r>
              <w:rPr>
                <w:rFonts w:hint="eastAsia"/>
                <w:kern w:val="0"/>
                <w:sz w:val="21"/>
                <w:szCs w:val="21"/>
                <w:lang w:val="en-US" w:eastAsia="zh-CN"/>
              </w:rPr>
              <w:t>54.80</w:t>
            </w:r>
          </w:p>
        </w:tc>
        <w:tc>
          <w:tcPr>
            <w:tcW w:w="743" w:type="dxa"/>
            <w:tcBorders>
              <w:top w:val="single" w:color="auto" w:sz="8" w:space="0"/>
              <w:left w:val="single" w:color="auto" w:sz="8" w:space="0"/>
              <w:bottom w:val="single" w:color="auto" w:sz="8" w:space="0"/>
              <w:right w:val="single" w:color="auto" w:sz="4" w:space="0"/>
            </w:tcBorders>
            <w:vAlign w:val="center"/>
          </w:tcPr>
          <w:p w14:paraId="7B771BBB">
            <w:pPr>
              <w:widowControl/>
              <w:adjustRightInd w:val="0"/>
              <w:snapToGrid w:val="0"/>
              <w:jc w:val="both"/>
              <w:rPr>
                <w:rFonts w:hint="eastAsia"/>
                <w:kern w:val="0"/>
                <w:sz w:val="21"/>
                <w:szCs w:val="21"/>
                <w:lang w:val="en-US" w:eastAsia="zh-CN"/>
              </w:rPr>
            </w:pPr>
            <w:r>
              <w:rPr>
                <w:rFonts w:hint="eastAsia"/>
                <w:kern w:val="0"/>
                <w:sz w:val="21"/>
                <w:szCs w:val="21"/>
                <w:lang w:val="en-US" w:eastAsia="zh-CN"/>
              </w:rPr>
              <w:t>57.00</w:t>
            </w:r>
          </w:p>
        </w:tc>
        <w:tc>
          <w:tcPr>
            <w:tcW w:w="784" w:type="dxa"/>
            <w:tcBorders>
              <w:top w:val="single" w:color="auto" w:sz="8" w:space="0"/>
              <w:left w:val="single" w:color="auto" w:sz="4" w:space="0"/>
              <w:bottom w:val="single" w:color="auto" w:sz="8" w:space="0"/>
              <w:right w:val="single" w:color="auto" w:sz="8" w:space="0"/>
            </w:tcBorders>
            <w:vAlign w:val="center"/>
          </w:tcPr>
          <w:p w14:paraId="3CD52580">
            <w:pPr>
              <w:widowControl/>
              <w:adjustRightInd w:val="0"/>
              <w:snapToGrid w:val="0"/>
              <w:jc w:val="both"/>
              <w:rPr>
                <w:rFonts w:hint="eastAsia"/>
                <w:kern w:val="0"/>
                <w:sz w:val="21"/>
                <w:szCs w:val="21"/>
                <w:lang w:val="en-US" w:eastAsia="zh-CN"/>
              </w:rPr>
            </w:pPr>
            <w:r>
              <w:rPr>
                <w:rFonts w:hint="eastAsia"/>
                <w:kern w:val="0"/>
                <w:sz w:val="21"/>
                <w:szCs w:val="21"/>
                <w:lang w:val="en-US" w:eastAsia="zh-CN"/>
              </w:rPr>
              <w:t>57.50</w:t>
            </w:r>
          </w:p>
        </w:tc>
        <w:tc>
          <w:tcPr>
            <w:tcW w:w="955" w:type="dxa"/>
            <w:tcBorders>
              <w:top w:val="single" w:color="auto" w:sz="8" w:space="0"/>
              <w:left w:val="single" w:color="auto" w:sz="8" w:space="0"/>
              <w:bottom w:val="single" w:color="auto" w:sz="8" w:space="0"/>
              <w:right w:val="single" w:color="auto" w:sz="8" w:space="0"/>
            </w:tcBorders>
            <w:vAlign w:val="center"/>
          </w:tcPr>
          <w:p w14:paraId="79337C26">
            <w:pPr>
              <w:widowControl/>
              <w:adjustRightInd w:val="0"/>
              <w:snapToGrid w:val="0"/>
              <w:jc w:val="both"/>
              <w:rPr>
                <w:rFonts w:hint="eastAsia"/>
                <w:kern w:val="0"/>
                <w:sz w:val="21"/>
                <w:szCs w:val="21"/>
                <w:lang w:val="en-US" w:eastAsia="zh-CN"/>
              </w:rPr>
            </w:pPr>
            <w:r>
              <w:rPr>
                <w:rFonts w:hint="eastAsia"/>
                <w:kern w:val="0"/>
                <w:sz w:val="21"/>
                <w:szCs w:val="21"/>
                <w:lang w:val="en-US" w:eastAsia="zh-CN"/>
              </w:rPr>
              <w:t>58.30</w:t>
            </w:r>
          </w:p>
        </w:tc>
      </w:tr>
      <w:tr w14:paraId="5E17CB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39D52E00">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9</w:t>
            </w:r>
          </w:p>
        </w:tc>
        <w:tc>
          <w:tcPr>
            <w:tcW w:w="3103" w:type="dxa"/>
            <w:tcBorders>
              <w:top w:val="single" w:color="auto" w:sz="8" w:space="0"/>
              <w:left w:val="single" w:color="auto" w:sz="8" w:space="0"/>
              <w:bottom w:val="single" w:color="auto" w:sz="8" w:space="0"/>
              <w:right w:val="single" w:color="auto" w:sz="8" w:space="0"/>
            </w:tcBorders>
            <w:vAlign w:val="center"/>
          </w:tcPr>
          <w:p w14:paraId="2781A48C">
            <w:pPr>
              <w:widowControl/>
              <w:adjustRightInd w:val="0"/>
              <w:snapToGrid w:val="0"/>
              <w:jc w:val="both"/>
              <w:rPr>
                <w:rFonts w:hint="eastAsia"/>
                <w:kern w:val="0"/>
                <w:sz w:val="21"/>
                <w:szCs w:val="21"/>
                <w:lang w:val="en-US" w:eastAsia="zh-CN"/>
              </w:rPr>
            </w:pPr>
            <w:r>
              <w:rPr>
                <w:rFonts w:hint="eastAsia"/>
                <w:kern w:val="0"/>
                <w:sz w:val="21"/>
                <w:szCs w:val="21"/>
                <w:lang w:val="en-US" w:eastAsia="zh-CN"/>
              </w:rPr>
              <w:t>广西交科集团有限公司</w:t>
            </w:r>
          </w:p>
        </w:tc>
        <w:tc>
          <w:tcPr>
            <w:tcW w:w="743" w:type="dxa"/>
            <w:tcBorders>
              <w:top w:val="single" w:color="auto" w:sz="8" w:space="0"/>
              <w:left w:val="single" w:color="auto" w:sz="8" w:space="0"/>
              <w:bottom w:val="single" w:color="auto" w:sz="8" w:space="0"/>
              <w:right w:val="single" w:color="auto" w:sz="4" w:space="0"/>
            </w:tcBorders>
            <w:vAlign w:val="center"/>
          </w:tcPr>
          <w:p w14:paraId="17BD22F2">
            <w:pPr>
              <w:widowControl/>
              <w:adjustRightInd w:val="0"/>
              <w:snapToGrid w:val="0"/>
              <w:jc w:val="both"/>
              <w:rPr>
                <w:rFonts w:hint="default"/>
                <w:kern w:val="0"/>
                <w:sz w:val="21"/>
                <w:szCs w:val="21"/>
                <w:lang w:val="en-US" w:eastAsia="zh-CN"/>
              </w:rPr>
            </w:pPr>
            <w:r>
              <w:rPr>
                <w:rFonts w:hint="eastAsia"/>
                <w:kern w:val="0"/>
                <w:sz w:val="21"/>
                <w:szCs w:val="21"/>
                <w:lang w:val="en-US" w:eastAsia="zh-CN"/>
              </w:rPr>
              <w:t>54.40</w:t>
            </w:r>
          </w:p>
        </w:tc>
        <w:tc>
          <w:tcPr>
            <w:tcW w:w="757" w:type="dxa"/>
            <w:tcBorders>
              <w:top w:val="single" w:color="auto" w:sz="8" w:space="0"/>
              <w:left w:val="single" w:color="auto" w:sz="4" w:space="0"/>
              <w:bottom w:val="single" w:color="auto" w:sz="8" w:space="0"/>
              <w:right w:val="single" w:color="auto" w:sz="8" w:space="0"/>
            </w:tcBorders>
            <w:vAlign w:val="center"/>
          </w:tcPr>
          <w:p w14:paraId="009F80BC">
            <w:pPr>
              <w:widowControl/>
              <w:adjustRightInd w:val="0"/>
              <w:snapToGrid w:val="0"/>
              <w:jc w:val="both"/>
              <w:rPr>
                <w:rFonts w:hint="default"/>
                <w:kern w:val="0"/>
                <w:sz w:val="21"/>
                <w:szCs w:val="21"/>
                <w:lang w:val="en-US" w:eastAsia="zh-CN"/>
              </w:rPr>
            </w:pPr>
            <w:r>
              <w:rPr>
                <w:rFonts w:hint="eastAsia"/>
                <w:kern w:val="0"/>
                <w:sz w:val="21"/>
                <w:szCs w:val="21"/>
                <w:lang w:val="en-US" w:eastAsia="zh-CN"/>
              </w:rPr>
              <w:t>55.80</w:t>
            </w:r>
          </w:p>
        </w:tc>
        <w:tc>
          <w:tcPr>
            <w:tcW w:w="743" w:type="dxa"/>
            <w:tcBorders>
              <w:top w:val="single" w:color="auto" w:sz="8" w:space="0"/>
              <w:left w:val="single" w:color="auto" w:sz="8" w:space="0"/>
              <w:bottom w:val="single" w:color="auto" w:sz="8" w:space="0"/>
              <w:right w:val="single" w:color="auto" w:sz="4" w:space="0"/>
            </w:tcBorders>
            <w:vAlign w:val="center"/>
          </w:tcPr>
          <w:p w14:paraId="3676C300">
            <w:pPr>
              <w:widowControl/>
              <w:adjustRightInd w:val="0"/>
              <w:snapToGrid w:val="0"/>
              <w:jc w:val="both"/>
              <w:rPr>
                <w:rFonts w:hint="eastAsia"/>
                <w:kern w:val="0"/>
                <w:sz w:val="21"/>
                <w:szCs w:val="21"/>
                <w:lang w:val="en-US" w:eastAsia="zh-CN"/>
              </w:rPr>
            </w:pPr>
            <w:r>
              <w:rPr>
                <w:rFonts w:hint="eastAsia"/>
                <w:kern w:val="0"/>
                <w:sz w:val="21"/>
                <w:szCs w:val="21"/>
                <w:lang w:val="en-US" w:eastAsia="zh-CN"/>
              </w:rPr>
              <w:t>57.90</w:t>
            </w:r>
          </w:p>
        </w:tc>
        <w:tc>
          <w:tcPr>
            <w:tcW w:w="784" w:type="dxa"/>
            <w:tcBorders>
              <w:top w:val="single" w:color="auto" w:sz="8" w:space="0"/>
              <w:left w:val="single" w:color="auto" w:sz="4" w:space="0"/>
              <w:bottom w:val="single" w:color="auto" w:sz="8" w:space="0"/>
              <w:right w:val="single" w:color="auto" w:sz="8" w:space="0"/>
            </w:tcBorders>
            <w:vAlign w:val="center"/>
          </w:tcPr>
          <w:p w14:paraId="1BBEBC52">
            <w:pPr>
              <w:widowControl/>
              <w:adjustRightInd w:val="0"/>
              <w:snapToGrid w:val="0"/>
              <w:jc w:val="both"/>
              <w:rPr>
                <w:rFonts w:hint="default"/>
                <w:kern w:val="0"/>
                <w:sz w:val="21"/>
                <w:szCs w:val="21"/>
                <w:lang w:val="en-US" w:eastAsia="zh-CN"/>
              </w:rPr>
            </w:pPr>
            <w:r>
              <w:rPr>
                <w:rFonts w:hint="eastAsia"/>
                <w:kern w:val="0"/>
                <w:sz w:val="21"/>
                <w:szCs w:val="21"/>
                <w:lang w:val="en-US" w:eastAsia="zh-CN"/>
              </w:rPr>
              <w:t>50.00</w:t>
            </w:r>
          </w:p>
        </w:tc>
        <w:tc>
          <w:tcPr>
            <w:tcW w:w="955" w:type="dxa"/>
            <w:tcBorders>
              <w:top w:val="single" w:color="auto" w:sz="8" w:space="0"/>
              <w:left w:val="single" w:color="auto" w:sz="8" w:space="0"/>
              <w:bottom w:val="single" w:color="auto" w:sz="8" w:space="0"/>
              <w:right w:val="single" w:color="auto" w:sz="8" w:space="0"/>
            </w:tcBorders>
            <w:vAlign w:val="center"/>
          </w:tcPr>
          <w:p w14:paraId="7C3FBD09">
            <w:pPr>
              <w:widowControl/>
              <w:adjustRightInd w:val="0"/>
              <w:snapToGrid w:val="0"/>
              <w:jc w:val="both"/>
              <w:rPr>
                <w:rFonts w:hint="eastAsia"/>
                <w:kern w:val="0"/>
                <w:sz w:val="21"/>
                <w:szCs w:val="21"/>
                <w:lang w:val="en-US" w:eastAsia="zh-CN"/>
              </w:rPr>
            </w:pPr>
            <w:r>
              <w:rPr>
                <w:rFonts w:hint="eastAsia"/>
                <w:kern w:val="0"/>
                <w:sz w:val="21"/>
                <w:szCs w:val="21"/>
                <w:lang w:val="en-US" w:eastAsia="zh-CN"/>
              </w:rPr>
              <w:t>59.70</w:t>
            </w:r>
          </w:p>
        </w:tc>
      </w:tr>
      <w:tr w14:paraId="1A8944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405F4B93">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10</w:t>
            </w:r>
          </w:p>
        </w:tc>
        <w:tc>
          <w:tcPr>
            <w:tcW w:w="3103" w:type="dxa"/>
            <w:tcBorders>
              <w:top w:val="single" w:color="auto" w:sz="8" w:space="0"/>
              <w:left w:val="single" w:color="auto" w:sz="8" w:space="0"/>
              <w:bottom w:val="single" w:color="auto" w:sz="8" w:space="0"/>
              <w:right w:val="single" w:color="auto" w:sz="8" w:space="0"/>
            </w:tcBorders>
            <w:vAlign w:val="center"/>
          </w:tcPr>
          <w:p w14:paraId="3E4DAE17">
            <w:pPr>
              <w:widowControl/>
              <w:adjustRightInd w:val="0"/>
              <w:snapToGrid w:val="0"/>
              <w:jc w:val="both"/>
              <w:rPr>
                <w:rFonts w:hint="eastAsia"/>
                <w:kern w:val="0"/>
                <w:sz w:val="21"/>
                <w:szCs w:val="21"/>
                <w:lang w:val="en-US" w:eastAsia="zh-CN"/>
              </w:rPr>
            </w:pPr>
            <w:r>
              <w:rPr>
                <w:rFonts w:hint="default"/>
                <w:kern w:val="0"/>
                <w:sz w:val="21"/>
                <w:szCs w:val="21"/>
                <w:lang w:val="en-US" w:eastAsia="zh-CN"/>
              </w:rPr>
              <w:t>浙江高信技术股份有限公司、中交通力建设股份有限公司投标联合体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6813F659">
            <w:pPr>
              <w:widowControl/>
              <w:adjustRightInd w:val="0"/>
              <w:snapToGrid w:val="0"/>
              <w:jc w:val="both"/>
              <w:rPr>
                <w:rFonts w:hint="default"/>
                <w:kern w:val="0"/>
                <w:sz w:val="21"/>
                <w:szCs w:val="21"/>
                <w:lang w:val="en-US" w:eastAsia="zh-CN"/>
              </w:rPr>
            </w:pPr>
            <w:r>
              <w:rPr>
                <w:rFonts w:hint="eastAsia"/>
                <w:kern w:val="0"/>
                <w:sz w:val="21"/>
                <w:szCs w:val="21"/>
                <w:lang w:val="en-US" w:eastAsia="zh-CN"/>
              </w:rPr>
              <w:t>52.80</w:t>
            </w:r>
          </w:p>
        </w:tc>
        <w:tc>
          <w:tcPr>
            <w:tcW w:w="757" w:type="dxa"/>
            <w:tcBorders>
              <w:top w:val="single" w:color="auto" w:sz="8" w:space="0"/>
              <w:left w:val="single" w:color="auto" w:sz="4" w:space="0"/>
              <w:bottom w:val="single" w:color="auto" w:sz="8" w:space="0"/>
              <w:right w:val="single" w:color="auto" w:sz="8" w:space="0"/>
            </w:tcBorders>
            <w:vAlign w:val="center"/>
          </w:tcPr>
          <w:p w14:paraId="39BCFCE8">
            <w:pPr>
              <w:widowControl/>
              <w:adjustRightInd w:val="0"/>
              <w:snapToGrid w:val="0"/>
              <w:jc w:val="both"/>
              <w:rPr>
                <w:rFonts w:hint="default"/>
                <w:kern w:val="0"/>
                <w:sz w:val="21"/>
                <w:szCs w:val="21"/>
                <w:lang w:val="en-US" w:eastAsia="zh-CN"/>
              </w:rPr>
            </w:pPr>
            <w:r>
              <w:rPr>
                <w:rFonts w:hint="eastAsia"/>
                <w:kern w:val="0"/>
                <w:sz w:val="21"/>
                <w:szCs w:val="21"/>
                <w:lang w:val="en-US" w:eastAsia="zh-CN"/>
              </w:rPr>
              <w:t>55.60</w:t>
            </w:r>
          </w:p>
        </w:tc>
        <w:tc>
          <w:tcPr>
            <w:tcW w:w="743" w:type="dxa"/>
            <w:tcBorders>
              <w:top w:val="single" w:color="auto" w:sz="8" w:space="0"/>
              <w:left w:val="single" w:color="auto" w:sz="8" w:space="0"/>
              <w:bottom w:val="single" w:color="auto" w:sz="8" w:space="0"/>
              <w:right w:val="single" w:color="auto" w:sz="4" w:space="0"/>
            </w:tcBorders>
            <w:vAlign w:val="center"/>
          </w:tcPr>
          <w:p w14:paraId="768587F3">
            <w:pPr>
              <w:widowControl/>
              <w:adjustRightInd w:val="0"/>
              <w:snapToGrid w:val="0"/>
              <w:jc w:val="both"/>
              <w:rPr>
                <w:rFonts w:hint="eastAsia"/>
                <w:kern w:val="0"/>
                <w:sz w:val="21"/>
                <w:szCs w:val="21"/>
                <w:lang w:val="en-US" w:eastAsia="zh-CN"/>
              </w:rPr>
            </w:pPr>
            <w:r>
              <w:rPr>
                <w:rFonts w:hint="eastAsia"/>
                <w:kern w:val="0"/>
                <w:sz w:val="21"/>
                <w:szCs w:val="21"/>
                <w:lang w:val="en-US" w:eastAsia="zh-CN"/>
              </w:rPr>
              <w:t>58.00</w:t>
            </w:r>
          </w:p>
        </w:tc>
        <w:tc>
          <w:tcPr>
            <w:tcW w:w="784" w:type="dxa"/>
            <w:tcBorders>
              <w:top w:val="single" w:color="auto" w:sz="8" w:space="0"/>
              <w:left w:val="single" w:color="auto" w:sz="4" w:space="0"/>
              <w:bottom w:val="single" w:color="auto" w:sz="8" w:space="0"/>
              <w:right w:val="single" w:color="auto" w:sz="8" w:space="0"/>
            </w:tcBorders>
            <w:vAlign w:val="center"/>
          </w:tcPr>
          <w:p w14:paraId="267C630D">
            <w:pPr>
              <w:widowControl/>
              <w:adjustRightInd w:val="0"/>
              <w:snapToGrid w:val="0"/>
              <w:jc w:val="both"/>
              <w:rPr>
                <w:rFonts w:hint="default"/>
                <w:kern w:val="0"/>
                <w:sz w:val="21"/>
                <w:szCs w:val="21"/>
                <w:lang w:val="en-US" w:eastAsia="zh-CN"/>
              </w:rPr>
            </w:pPr>
            <w:r>
              <w:rPr>
                <w:rFonts w:hint="eastAsia"/>
                <w:kern w:val="0"/>
                <w:sz w:val="21"/>
                <w:szCs w:val="21"/>
                <w:lang w:val="en-US" w:eastAsia="zh-CN"/>
              </w:rPr>
              <w:t>56.00</w:t>
            </w:r>
          </w:p>
        </w:tc>
        <w:tc>
          <w:tcPr>
            <w:tcW w:w="955" w:type="dxa"/>
            <w:tcBorders>
              <w:top w:val="single" w:color="auto" w:sz="8" w:space="0"/>
              <w:left w:val="single" w:color="auto" w:sz="8" w:space="0"/>
              <w:bottom w:val="single" w:color="auto" w:sz="8" w:space="0"/>
              <w:right w:val="single" w:color="auto" w:sz="8" w:space="0"/>
            </w:tcBorders>
            <w:vAlign w:val="center"/>
          </w:tcPr>
          <w:p w14:paraId="7E098ADD">
            <w:pPr>
              <w:widowControl/>
              <w:adjustRightInd w:val="0"/>
              <w:snapToGrid w:val="0"/>
              <w:jc w:val="both"/>
              <w:rPr>
                <w:rFonts w:hint="eastAsia"/>
                <w:kern w:val="0"/>
                <w:sz w:val="21"/>
                <w:szCs w:val="21"/>
                <w:lang w:val="en-US" w:eastAsia="zh-CN"/>
              </w:rPr>
            </w:pPr>
            <w:r>
              <w:rPr>
                <w:rFonts w:hint="eastAsia"/>
                <w:kern w:val="0"/>
                <w:sz w:val="21"/>
                <w:szCs w:val="21"/>
                <w:lang w:val="en-US" w:eastAsia="zh-CN"/>
              </w:rPr>
              <w:t>57.60</w:t>
            </w:r>
          </w:p>
        </w:tc>
      </w:tr>
      <w:tr w14:paraId="7B0763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4D0AC9AF">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11</w:t>
            </w:r>
          </w:p>
        </w:tc>
        <w:tc>
          <w:tcPr>
            <w:tcW w:w="3103" w:type="dxa"/>
            <w:tcBorders>
              <w:top w:val="single" w:color="auto" w:sz="8" w:space="0"/>
              <w:left w:val="single" w:color="auto" w:sz="8" w:space="0"/>
              <w:bottom w:val="single" w:color="auto" w:sz="8" w:space="0"/>
              <w:right w:val="single" w:color="auto" w:sz="8" w:space="0"/>
            </w:tcBorders>
            <w:vAlign w:val="center"/>
          </w:tcPr>
          <w:p w14:paraId="6BAB89B3">
            <w:pPr>
              <w:widowControl/>
              <w:adjustRightInd w:val="0"/>
              <w:snapToGrid w:val="0"/>
              <w:jc w:val="both"/>
              <w:rPr>
                <w:rFonts w:hint="eastAsia"/>
                <w:kern w:val="0"/>
                <w:sz w:val="21"/>
                <w:szCs w:val="21"/>
                <w:lang w:val="en-US" w:eastAsia="zh-CN"/>
              </w:rPr>
            </w:pPr>
            <w:r>
              <w:rPr>
                <w:rFonts w:hint="default"/>
                <w:kern w:val="0"/>
                <w:sz w:val="21"/>
                <w:szCs w:val="21"/>
                <w:lang w:val="en-US" w:eastAsia="zh-CN"/>
              </w:rPr>
              <w:t>石家庄泛安科技开发有限公司、中交远洲交通科技集团有限公司投标联合体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33F0525A">
            <w:pPr>
              <w:widowControl/>
              <w:adjustRightInd w:val="0"/>
              <w:snapToGrid w:val="0"/>
              <w:jc w:val="both"/>
              <w:rPr>
                <w:rFonts w:hint="default"/>
                <w:kern w:val="0"/>
                <w:sz w:val="21"/>
                <w:szCs w:val="21"/>
                <w:lang w:val="en-US" w:eastAsia="zh-CN"/>
              </w:rPr>
            </w:pPr>
            <w:r>
              <w:rPr>
                <w:rFonts w:hint="eastAsia"/>
                <w:kern w:val="0"/>
                <w:sz w:val="21"/>
                <w:szCs w:val="21"/>
                <w:lang w:val="en-US" w:eastAsia="zh-CN"/>
              </w:rPr>
              <w:t>54.30</w:t>
            </w:r>
          </w:p>
        </w:tc>
        <w:tc>
          <w:tcPr>
            <w:tcW w:w="757" w:type="dxa"/>
            <w:tcBorders>
              <w:top w:val="single" w:color="auto" w:sz="8" w:space="0"/>
              <w:left w:val="single" w:color="auto" w:sz="4" w:space="0"/>
              <w:bottom w:val="single" w:color="auto" w:sz="8" w:space="0"/>
              <w:right w:val="single" w:color="auto" w:sz="8" w:space="0"/>
            </w:tcBorders>
            <w:vAlign w:val="center"/>
          </w:tcPr>
          <w:p w14:paraId="43F800EC">
            <w:pPr>
              <w:widowControl/>
              <w:adjustRightInd w:val="0"/>
              <w:snapToGrid w:val="0"/>
              <w:jc w:val="both"/>
              <w:rPr>
                <w:rFonts w:hint="default"/>
                <w:kern w:val="0"/>
                <w:sz w:val="21"/>
                <w:szCs w:val="21"/>
                <w:lang w:val="en-US" w:eastAsia="zh-CN"/>
              </w:rPr>
            </w:pPr>
            <w:r>
              <w:rPr>
                <w:rFonts w:hint="eastAsia"/>
                <w:kern w:val="0"/>
                <w:sz w:val="21"/>
                <w:szCs w:val="21"/>
                <w:lang w:val="en-US" w:eastAsia="zh-CN"/>
              </w:rPr>
              <w:t>55.10</w:t>
            </w:r>
          </w:p>
        </w:tc>
        <w:tc>
          <w:tcPr>
            <w:tcW w:w="743" w:type="dxa"/>
            <w:tcBorders>
              <w:top w:val="single" w:color="auto" w:sz="8" w:space="0"/>
              <w:left w:val="single" w:color="auto" w:sz="8" w:space="0"/>
              <w:bottom w:val="single" w:color="auto" w:sz="8" w:space="0"/>
              <w:right w:val="single" w:color="auto" w:sz="4" w:space="0"/>
            </w:tcBorders>
            <w:vAlign w:val="center"/>
          </w:tcPr>
          <w:p w14:paraId="6B2AC817">
            <w:pPr>
              <w:widowControl/>
              <w:adjustRightInd w:val="0"/>
              <w:snapToGrid w:val="0"/>
              <w:jc w:val="both"/>
              <w:rPr>
                <w:rFonts w:hint="eastAsia"/>
                <w:kern w:val="0"/>
                <w:sz w:val="21"/>
                <w:szCs w:val="21"/>
                <w:lang w:val="en-US" w:eastAsia="zh-CN"/>
              </w:rPr>
            </w:pPr>
            <w:r>
              <w:rPr>
                <w:rFonts w:hint="eastAsia"/>
                <w:kern w:val="0"/>
                <w:sz w:val="21"/>
                <w:szCs w:val="21"/>
                <w:lang w:val="en-US" w:eastAsia="zh-CN"/>
              </w:rPr>
              <w:t>59.00</w:t>
            </w:r>
          </w:p>
        </w:tc>
        <w:tc>
          <w:tcPr>
            <w:tcW w:w="784" w:type="dxa"/>
            <w:tcBorders>
              <w:top w:val="single" w:color="auto" w:sz="8" w:space="0"/>
              <w:left w:val="single" w:color="auto" w:sz="4" w:space="0"/>
              <w:bottom w:val="single" w:color="auto" w:sz="8" w:space="0"/>
              <w:right w:val="single" w:color="auto" w:sz="8" w:space="0"/>
            </w:tcBorders>
            <w:vAlign w:val="center"/>
          </w:tcPr>
          <w:p w14:paraId="526FA91F">
            <w:pPr>
              <w:widowControl/>
              <w:adjustRightInd w:val="0"/>
              <w:snapToGrid w:val="0"/>
              <w:jc w:val="both"/>
              <w:rPr>
                <w:rFonts w:hint="default"/>
                <w:kern w:val="0"/>
                <w:sz w:val="21"/>
                <w:szCs w:val="21"/>
                <w:lang w:val="en-US" w:eastAsia="zh-CN"/>
              </w:rPr>
            </w:pPr>
            <w:r>
              <w:rPr>
                <w:rFonts w:hint="eastAsia"/>
                <w:kern w:val="0"/>
                <w:sz w:val="21"/>
                <w:szCs w:val="21"/>
                <w:lang w:val="en-US" w:eastAsia="zh-CN"/>
              </w:rPr>
              <w:t>53.50</w:t>
            </w:r>
          </w:p>
        </w:tc>
        <w:tc>
          <w:tcPr>
            <w:tcW w:w="955" w:type="dxa"/>
            <w:tcBorders>
              <w:top w:val="single" w:color="auto" w:sz="8" w:space="0"/>
              <w:left w:val="single" w:color="auto" w:sz="8" w:space="0"/>
              <w:bottom w:val="single" w:color="auto" w:sz="8" w:space="0"/>
              <w:right w:val="single" w:color="auto" w:sz="8" w:space="0"/>
            </w:tcBorders>
            <w:vAlign w:val="center"/>
          </w:tcPr>
          <w:p w14:paraId="2C1B64E8">
            <w:pPr>
              <w:widowControl/>
              <w:adjustRightInd w:val="0"/>
              <w:snapToGrid w:val="0"/>
              <w:jc w:val="both"/>
              <w:rPr>
                <w:rFonts w:hint="eastAsia"/>
                <w:kern w:val="0"/>
                <w:sz w:val="21"/>
                <w:szCs w:val="21"/>
                <w:lang w:val="en-US" w:eastAsia="zh-CN"/>
              </w:rPr>
            </w:pPr>
            <w:r>
              <w:rPr>
                <w:rFonts w:hint="eastAsia"/>
                <w:kern w:val="0"/>
                <w:sz w:val="21"/>
                <w:szCs w:val="21"/>
                <w:lang w:val="en-US" w:eastAsia="zh-CN"/>
              </w:rPr>
              <w:t>59.80</w:t>
            </w:r>
          </w:p>
        </w:tc>
      </w:tr>
      <w:tr w14:paraId="7C9CF9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7E1BE4DE">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12</w:t>
            </w:r>
          </w:p>
        </w:tc>
        <w:tc>
          <w:tcPr>
            <w:tcW w:w="3103" w:type="dxa"/>
            <w:tcBorders>
              <w:top w:val="single" w:color="auto" w:sz="8" w:space="0"/>
              <w:left w:val="single" w:color="auto" w:sz="8" w:space="0"/>
              <w:bottom w:val="single" w:color="auto" w:sz="8" w:space="0"/>
              <w:right w:val="single" w:color="auto" w:sz="8" w:space="0"/>
            </w:tcBorders>
            <w:vAlign w:val="center"/>
          </w:tcPr>
          <w:p w14:paraId="35616A15">
            <w:pPr>
              <w:widowControl/>
              <w:adjustRightInd w:val="0"/>
              <w:snapToGrid w:val="0"/>
              <w:jc w:val="both"/>
              <w:rPr>
                <w:rFonts w:hint="eastAsia"/>
                <w:kern w:val="0"/>
                <w:sz w:val="21"/>
                <w:szCs w:val="21"/>
                <w:lang w:val="en-US" w:eastAsia="zh-CN"/>
              </w:rPr>
            </w:pPr>
            <w:r>
              <w:rPr>
                <w:rFonts w:hint="default"/>
                <w:kern w:val="0"/>
                <w:sz w:val="21"/>
                <w:szCs w:val="21"/>
                <w:lang w:val="en-US" w:eastAsia="zh-CN"/>
              </w:rPr>
              <w:t>北京瑞华赢科技发展股份有限公司、河北省交通规划设计研究院有限公司投标联合体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6262F25C">
            <w:pPr>
              <w:widowControl/>
              <w:adjustRightInd w:val="0"/>
              <w:snapToGrid w:val="0"/>
              <w:jc w:val="both"/>
              <w:rPr>
                <w:rFonts w:hint="default"/>
                <w:kern w:val="0"/>
                <w:sz w:val="21"/>
                <w:szCs w:val="21"/>
                <w:lang w:val="en-US" w:eastAsia="zh-CN"/>
              </w:rPr>
            </w:pPr>
            <w:r>
              <w:rPr>
                <w:rFonts w:hint="eastAsia"/>
                <w:kern w:val="0"/>
                <w:sz w:val="21"/>
                <w:szCs w:val="21"/>
                <w:lang w:val="en-US" w:eastAsia="zh-CN"/>
              </w:rPr>
              <w:t>57.50</w:t>
            </w:r>
          </w:p>
        </w:tc>
        <w:tc>
          <w:tcPr>
            <w:tcW w:w="757" w:type="dxa"/>
            <w:tcBorders>
              <w:top w:val="single" w:color="auto" w:sz="8" w:space="0"/>
              <w:left w:val="single" w:color="auto" w:sz="4" w:space="0"/>
              <w:bottom w:val="single" w:color="auto" w:sz="8" w:space="0"/>
              <w:right w:val="single" w:color="auto" w:sz="8" w:space="0"/>
            </w:tcBorders>
            <w:vAlign w:val="center"/>
          </w:tcPr>
          <w:p w14:paraId="7B32D51F">
            <w:pPr>
              <w:widowControl/>
              <w:adjustRightInd w:val="0"/>
              <w:snapToGrid w:val="0"/>
              <w:jc w:val="both"/>
              <w:rPr>
                <w:rFonts w:hint="default"/>
                <w:kern w:val="0"/>
                <w:sz w:val="21"/>
                <w:szCs w:val="21"/>
                <w:lang w:val="en-US" w:eastAsia="zh-CN"/>
              </w:rPr>
            </w:pPr>
            <w:r>
              <w:rPr>
                <w:rFonts w:hint="eastAsia"/>
                <w:kern w:val="0"/>
                <w:sz w:val="21"/>
                <w:szCs w:val="21"/>
                <w:lang w:val="en-US" w:eastAsia="zh-CN"/>
              </w:rPr>
              <w:t>55.00</w:t>
            </w:r>
          </w:p>
        </w:tc>
        <w:tc>
          <w:tcPr>
            <w:tcW w:w="743" w:type="dxa"/>
            <w:tcBorders>
              <w:top w:val="single" w:color="auto" w:sz="8" w:space="0"/>
              <w:left w:val="single" w:color="auto" w:sz="8" w:space="0"/>
              <w:bottom w:val="single" w:color="auto" w:sz="8" w:space="0"/>
              <w:right w:val="single" w:color="auto" w:sz="4" w:space="0"/>
            </w:tcBorders>
            <w:vAlign w:val="center"/>
          </w:tcPr>
          <w:p w14:paraId="3A0E8B02">
            <w:pPr>
              <w:widowControl/>
              <w:adjustRightInd w:val="0"/>
              <w:snapToGrid w:val="0"/>
              <w:jc w:val="both"/>
              <w:rPr>
                <w:rFonts w:hint="eastAsia"/>
                <w:kern w:val="0"/>
                <w:sz w:val="21"/>
                <w:szCs w:val="21"/>
                <w:lang w:val="en-US" w:eastAsia="zh-CN"/>
              </w:rPr>
            </w:pPr>
            <w:r>
              <w:rPr>
                <w:rFonts w:hint="eastAsia"/>
                <w:kern w:val="0"/>
                <w:sz w:val="21"/>
                <w:szCs w:val="21"/>
                <w:lang w:val="en-US" w:eastAsia="zh-CN"/>
              </w:rPr>
              <w:t>61.00</w:t>
            </w:r>
          </w:p>
        </w:tc>
        <w:tc>
          <w:tcPr>
            <w:tcW w:w="784" w:type="dxa"/>
            <w:tcBorders>
              <w:top w:val="single" w:color="auto" w:sz="8" w:space="0"/>
              <w:left w:val="single" w:color="auto" w:sz="4" w:space="0"/>
              <w:bottom w:val="single" w:color="auto" w:sz="8" w:space="0"/>
              <w:right w:val="single" w:color="auto" w:sz="8" w:space="0"/>
            </w:tcBorders>
            <w:vAlign w:val="center"/>
          </w:tcPr>
          <w:p w14:paraId="2F5AC902">
            <w:pPr>
              <w:widowControl/>
              <w:adjustRightInd w:val="0"/>
              <w:snapToGrid w:val="0"/>
              <w:jc w:val="both"/>
              <w:rPr>
                <w:rFonts w:hint="default"/>
                <w:kern w:val="0"/>
                <w:sz w:val="21"/>
                <w:szCs w:val="21"/>
                <w:lang w:val="en-US" w:eastAsia="zh-CN"/>
              </w:rPr>
            </w:pPr>
            <w:r>
              <w:rPr>
                <w:rFonts w:hint="eastAsia"/>
                <w:kern w:val="0"/>
                <w:sz w:val="21"/>
                <w:szCs w:val="21"/>
                <w:lang w:val="en-US" w:eastAsia="zh-CN"/>
              </w:rPr>
              <w:t>53.00</w:t>
            </w:r>
          </w:p>
        </w:tc>
        <w:tc>
          <w:tcPr>
            <w:tcW w:w="955" w:type="dxa"/>
            <w:tcBorders>
              <w:top w:val="single" w:color="auto" w:sz="8" w:space="0"/>
              <w:left w:val="single" w:color="auto" w:sz="8" w:space="0"/>
              <w:bottom w:val="single" w:color="auto" w:sz="8" w:space="0"/>
              <w:right w:val="single" w:color="auto" w:sz="8" w:space="0"/>
            </w:tcBorders>
            <w:vAlign w:val="center"/>
          </w:tcPr>
          <w:p w14:paraId="46114449">
            <w:pPr>
              <w:widowControl/>
              <w:adjustRightInd w:val="0"/>
              <w:snapToGrid w:val="0"/>
              <w:jc w:val="both"/>
              <w:rPr>
                <w:rFonts w:hint="eastAsia"/>
                <w:kern w:val="0"/>
                <w:sz w:val="21"/>
                <w:szCs w:val="21"/>
                <w:lang w:val="en-US" w:eastAsia="zh-CN"/>
              </w:rPr>
            </w:pPr>
            <w:r>
              <w:rPr>
                <w:rFonts w:hint="eastAsia"/>
                <w:kern w:val="0"/>
                <w:sz w:val="21"/>
                <w:szCs w:val="21"/>
                <w:lang w:val="en-US" w:eastAsia="zh-CN"/>
              </w:rPr>
              <w:t>58.90</w:t>
            </w:r>
          </w:p>
        </w:tc>
      </w:tr>
      <w:tr w14:paraId="13BB98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4CB2D5FC">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13</w:t>
            </w:r>
          </w:p>
        </w:tc>
        <w:tc>
          <w:tcPr>
            <w:tcW w:w="3103" w:type="dxa"/>
            <w:tcBorders>
              <w:top w:val="single" w:color="auto" w:sz="8" w:space="0"/>
              <w:left w:val="single" w:color="auto" w:sz="8" w:space="0"/>
              <w:bottom w:val="single" w:color="auto" w:sz="8" w:space="0"/>
              <w:right w:val="single" w:color="auto" w:sz="8" w:space="0"/>
            </w:tcBorders>
            <w:vAlign w:val="center"/>
          </w:tcPr>
          <w:p w14:paraId="610146B9">
            <w:pPr>
              <w:widowControl/>
              <w:adjustRightInd w:val="0"/>
              <w:snapToGrid w:val="0"/>
              <w:jc w:val="both"/>
              <w:rPr>
                <w:rFonts w:hint="eastAsia"/>
                <w:kern w:val="0"/>
                <w:sz w:val="21"/>
                <w:szCs w:val="21"/>
                <w:lang w:val="en-US" w:eastAsia="zh-CN"/>
              </w:rPr>
            </w:pPr>
            <w:r>
              <w:rPr>
                <w:rFonts w:hint="default"/>
                <w:kern w:val="0"/>
                <w:sz w:val="21"/>
                <w:szCs w:val="21"/>
                <w:lang w:val="en-US" w:eastAsia="zh-CN"/>
              </w:rPr>
              <w:t>陕西交通电子工程科技有限公司、湖南省交通规划勘察设计院有限公司投标联合体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73CA34F9">
            <w:pPr>
              <w:widowControl/>
              <w:adjustRightInd w:val="0"/>
              <w:snapToGrid w:val="0"/>
              <w:jc w:val="both"/>
              <w:rPr>
                <w:rFonts w:hint="default"/>
                <w:kern w:val="0"/>
                <w:sz w:val="21"/>
                <w:szCs w:val="21"/>
                <w:lang w:val="en-US" w:eastAsia="zh-CN"/>
              </w:rPr>
            </w:pPr>
            <w:r>
              <w:rPr>
                <w:rFonts w:hint="eastAsia"/>
                <w:kern w:val="0"/>
                <w:sz w:val="21"/>
                <w:szCs w:val="21"/>
                <w:lang w:val="en-US" w:eastAsia="zh-CN"/>
              </w:rPr>
              <w:t>56.50</w:t>
            </w:r>
          </w:p>
        </w:tc>
        <w:tc>
          <w:tcPr>
            <w:tcW w:w="757" w:type="dxa"/>
            <w:tcBorders>
              <w:top w:val="single" w:color="auto" w:sz="8" w:space="0"/>
              <w:left w:val="single" w:color="auto" w:sz="4" w:space="0"/>
              <w:bottom w:val="single" w:color="auto" w:sz="8" w:space="0"/>
              <w:right w:val="single" w:color="auto" w:sz="8" w:space="0"/>
            </w:tcBorders>
            <w:vAlign w:val="center"/>
          </w:tcPr>
          <w:p w14:paraId="7A84B406">
            <w:pPr>
              <w:widowControl/>
              <w:adjustRightInd w:val="0"/>
              <w:snapToGrid w:val="0"/>
              <w:jc w:val="both"/>
              <w:rPr>
                <w:rFonts w:hint="default"/>
                <w:kern w:val="0"/>
                <w:sz w:val="21"/>
                <w:szCs w:val="21"/>
                <w:lang w:val="en-US" w:eastAsia="zh-CN"/>
              </w:rPr>
            </w:pPr>
            <w:r>
              <w:rPr>
                <w:rFonts w:hint="eastAsia"/>
                <w:kern w:val="0"/>
                <w:sz w:val="21"/>
                <w:szCs w:val="21"/>
                <w:lang w:val="en-US" w:eastAsia="zh-CN"/>
              </w:rPr>
              <w:t>55.90</w:t>
            </w:r>
          </w:p>
        </w:tc>
        <w:tc>
          <w:tcPr>
            <w:tcW w:w="743" w:type="dxa"/>
            <w:tcBorders>
              <w:top w:val="single" w:color="auto" w:sz="8" w:space="0"/>
              <w:left w:val="single" w:color="auto" w:sz="8" w:space="0"/>
              <w:bottom w:val="single" w:color="auto" w:sz="8" w:space="0"/>
              <w:right w:val="single" w:color="auto" w:sz="4" w:space="0"/>
            </w:tcBorders>
            <w:vAlign w:val="center"/>
          </w:tcPr>
          <w:p w14:paraId="20680519">
            <w:pPr>
              <w:widowControl/>
              <w:adjustRightInd w:val="0"/>
              <w:snapToGrid w:val="0"/>
              <w:jc w:val="both"/>
              <w:rPr>
                <w:rFonts w:hint="eastAsia"/>
                <w:kern w:val="0"/>
                <w:sz w:val="21"/>
                <w:szCs w:val="21"/>
                <w:lang w:val="en-US" w:eastAsia="zh-CN"/>
              </w:rPr>
            </w:pPr>
            <w:r>
              <w:rPr>
                <w:rFonts w:hint="eastAsia"/>
                <w:kern w:val="0"/>
                <w:sz w:val="21"/>
                <w:szCs w:val="21"/>
                <w:lang w:val="en-US" w:eastAsia="zh-CN"/>
              </w:rPr>
              <w:t>57.90</w:t>
            </w:r>
          </w:p>
        </w:tc>
        <w:tc>
          <w:tcPr>
            <w:tcW w:w="784" w:type="dxa"/>
            <w:tcBorders>
              <w:top w:val="single" w:color="auto" w:sz="8" w:space="0"/>
              <w:left w:val="single" w:color="auto" w:sz="4" w:space="0"/>
              <w:bottom w:val="single" w:color="auto" w:sz="8" w:space="0"/>
              <w:right w:val="single" w:color="auto" w:sz="8" w:space="0"/>
            </w:tcBorders>
            <w:vAlign w:val="center"/>
          </w:tcPr>
          <w:p w14:paraId="253D4C83">
            <w:pPr>
              <w:widowControl/>
              <w:adjustRightInd w:val="0"/>
              <w:snapToGrid w:val="0"/>
              <w:jc w:val="both"/>
              <w:rPr>
                <w:rFonts w:hint="default"/>
                <w:kern w:val="0"/>
                <w:sz w:val="21"/>
                <w:szCs w:val="21"/>
                <w:lang w:val="en-US" w:eastAsia="zh-CN"/>
              </w:rPr>
            </w:pPr>
            <w:r>
              <w:rPr>
                <w:rFonts w:hint="eastAsia"/>
                <w:kern w:val="0"/>
                <w:sz w:val="21"/>
                <w:szCs w:val="21"/>
                <w:lang w:val="en-US" w:eastAsia="zh-CN"/>
              </w:rPr>
              <w:t>54.50</w:t>
            </w:r>
          </w:p>
        </w:tc>
        <w:tc>
          <w:tcPr>
            <w:tcW w:w="955" w:type="dxa"/>
            <w:tcBorders>
              <w:top w:val="single" w:color="auto" w:sz="8" w:space="0"/>
              <w:left w:val="single" w:color="auto" w:sz="8" w:space="0"/>
              <w:bottom w:val="single" w:color="auto" w:sz="8" w:space="0"/>
              <w:right w:val="single" w:color="auto" w:sz="8" w:space="0"/>
            </w:tcBorders>
            <w:vAlign w:val="center"/>
          </w:tcPr>
          <w:p w14:paraId="562FBEC5">
            <w:pPr>
              <w:widowControl/>
              <w:adjustRightInd w:val="0"/>
              <w:snapToGrid w:val="0"/>
              <w:jc w:val="both"/>
              <w:rPr>
                <w:rFonts w:hint="eastAsia"/>
                <w:kern w:val="0"/>
                <w:sz w:val="21"/>
                <w:szCs w:val="21"/>
                <w:lang w:val="en-US" w:eastAsia="zh-CN"/>
              </w:rPr>
            </w:pPr>
            <w:r>
              <w:rPr>
                <w:rFonts w:hint="eastAsia"/>
                <w:kern w:val="0"/>
                <w:sz w:val="21"/>
                <w:szCs w:val="21"/>
                <w:lang w:val="en-US" w:eastAsia="zh-CN"/>
              </w:rPr>
              <w:t>58.00</w:t>
            </w:r>
          </w:p>
        </w:tc>
      </w:tr>
      <w:tr w14:paraId="653C21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0CB7CE32">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14</w:t>
            </w:r>
          </w:p>
        </w:tc>
        <w:tc>
          <w:tcPr>
            <w:tcW w:w="3103" w:type="dxa"/>
            <w:tcBorders>
              <w:top w:val="single" w:color="auto" w:sz="8" w:space="0"/>
              <w:left w:val="single" w:color="auto" w:sz="8" w:space="0"/>
              <w:bottom w:val="single" w:color="auto" w:sz="8" w:space="0"/>
              <w:right w:val="single" w:color="auto" w:sz="8" w:space="0"/>
            </w:tcBorders>
            <w:vAlign w:val="center"/>
          </w:tcPr>
          <w:p w14:paraId="14CBED9E">
            <w:pPr>
              <w:widowControl/>
              <w:adjustRightInd w:val="0"/>
              <w:snapToGrid w:val="0"/>
              <w:jc w:val="both"/>
              <w:rPr>
                <w:rFonts w:hint="eastAsia"/>
                <w:kern w:val="0"/>
                <w:sz w:val="21"/>
                <w:szCs w:val="21"/>
                <w:lang w:val="en-US" w:eastAsia="zh-CN"/>
              </w:rPr>
            </w:pPr>
            <w:r>
              <w:rPr>
                <w:rFonts w:hint="default"/>
                <w:kern w:val="0"/>
                <w:sz w:val="21"/>
                <w:szCs w:val="21"/>
                <w:lang w:val="en-US" w:eastAsia="zh-CN"/>
              </w:rPr>
              <w:t>河北交投智能科技股份有限公司、黑龙江省交通规划设计研究院集团有限公司投标联合体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2ED0D784">
            <w:pPr>
              <w:widowControl/>
              <w:adjustRightInd w:val="0"/>
              <w:snapToGrid w:val="0"/>
              <w:jc w:val="both"/>
              <w:rPr>
                <w:rFonts w:hint="default"/>
                <w:kern w:val="0"/>
                <w:sz w:val="21"/>
                <w:szCs w:val="21"/>
                <w:lang w:val="en-US" w:eastAsia="zh-CN"/>
              </w:rPr>
            </w:pPr>
            <w:r>
              <w:rPr>
                <w:rFonts w:hint="eastAsia"/>
                <w:kern w:val="0"/>
                <w:sz w:val="21"/>
                <w:szCs w:val="21"/>
                <w:lang w:val="en-US" w:eastAsia="zh-CN"/>
              </w:rPr>
              <w:t>57.60</w:t>
            </w:r>
          </w:p>
        </w:tc>
        <w:tc>
          <w:tcPr>
            <w:tcW w:w="757" w:type="dxa"/>
            <w:tcBorders>
              <w:top w:val="single" w:color="auto" w:sz="8" w:space="0"/>
              <w:left w:val="single" w:color="auto" w:sz="4" w:space="0"/>
              <w:bottom w:val="single" w:color="auto" w:sz="8" w:space="0"/>
              <w:right w:val="single" w:color="auto" w:sz="8" w:space="0"/>
            </w:tcBorders>
            <w:vAlign w:val="center"/>
          </w:tcPr>
          <w:p w14:paraId="1B9ACDD9">
            <w:pPr>
              <w:widowControl/>
              <w:adjustRightInd w:val="0"/>
              <w:snapToGrid w:val="0"/>
              <w:jc w:val="both"/>
              <w:rPr>
                <w:rFonts w:hint="default"/>
                <w:kern w:val="0"/>
                <w:sz w:val="21"/>
                <w:szCs w:val="21"/>
                <w:lang w:val="en-US" w:eastAsia="zh-CN"/>
              </w:rPr>
            </w:pPr>
            <w:r>
              <w:rPr>
                <w:rFonts w:hint="eastAsia"/>
                <w:kern w:val="0"/>
                <w:sz w:val="21"/>
                <w:szCs w:val="21"/>
                <w:lang w:val="en-US" w:eastAsia="zh-CN"/>
              </w:rPr>
              <w:t>55.10</w:t>
            </w:r>
          </w:p>
        </w:tc>
        <w:tc>
          <w:tcPr>
            <w:tcW w:w="743" w:type="dxa"/>
            <w:tcBorders>
              <w:top w:val="single" w:color="auto" w:sz="8" w:space="0"/>
              <w:left w:val="single" w:color="auto" w:sz="8" w:space="0"/>
              <w:bottom w:val="single" w:color="auto" w:sz="8" w:space="0"/>
              <w:right w:val="single" w:color="auto" w:sz="4" w:space="0"/>
            </w:tcBorders>
            <w:vAlign w:val="center"/>
          </w:tcPr>
          <w:p w14:paraId="3D20B5CE">
            <w:pPr>
              <w:widowControl/>
              <w:adjustRightInd w:val="0"/>
              <w:snapToGrid w:val="0"/>
              <w:jc w:val="both"/>
              <w:rPr>
                <w:rFonts w:hint="eastAsia"/>
                <w:kern w:val="0"/>
                <w:sz w:val="21"/>
                <w:szCs w:val="21"/>
                <w:lang w:val="en-US" w:eastAsia="zh-CN"/>
              </w:rPr>
            </w:pPr>
            <w:r>
              <w:rPr>
                <w:rFonts w:hint="eastAsia"/>
                <w:kern w:val="0"/>
                <w:sz w:val="21"/>
                <w:szCs w:val="21"/>
                <w:lang w:val="en-US" w:eastAsia="zh-CN"/>
              </w:rPr>
              <w:t>58.50</w:t>
            </w:r>
          </w:p>
        </w:tc>
        <w:tc>
          <w:tcPr>
            <w:tcW w:w="784" w:type="dxa"/>
            <w:tcBorders>
              <w:top w:val="single" w:color="auto" w:sz="8" w:space="0"/>
              <w:left w:val="single" w:color="auto" w:sz="4" w:space="0"/>
              <w:bottom w:val="single" w:color="auto" w:sz="8" w:space="0"/>
              <w:right w:val="single" w:color="auto" w:sz="8" w:space="0"/>
            </w:tcBorders>
            <w:vAlign w:val="center"/>
          </w:tcPr>
          <w:p w14:paraId="16760018">
            <w:pPr>
              <w:widowControl/>
              <w:adjustRightInd w:val="0"/>
              <w:snapToGrid w:val="0"/>
              <w:jc w:val="both"/>
              <w:rPr>
                <w:rFonts w:hint="default"/>
                <w:kern w:val="0"/>
                <w:sz w:val="21"/>
                <w:szCs w:val="21"/>
                <w:lang w:val="en-US" w:eastAsia="zh-CN"/>
              </w:rPr>
            </w:pPr>
            <w:r>
              <w:rPr>
                <w:rFonts w:hint="eastAsia"/>
                <w:kern w:val="0"/>
                <w:sz w:val="21"/>
                <w:szCs w:val="21"/>
                <w:lang w:val="en-US" w:eastAsia="zh-CN"/>
              </w:rPr>
              <w:t>54.00</w:t>
            </w:r>
          </w:p>
        </w:tc>
        <w:tc>
          <w:tcPr>
            <w:tcW w:w="955" w:type="dxa"/>
            <w:tcBorders>
              <w:top w:val="single" w:color="auto" w:sz="8" w:space="0"/>
              <w:left w:val="single" w:color="auto" w:sz="8" w:space="0"/>
              <w:bottom w:val="single" w:color="auto" w:sz="8" w:space="0"/>
              <w:right w:val="single" w:color="auto" w:sz="8" w:space="0"/>
            </w:tcBorders>
            <w:vAlign w:val="center"/>
          </w:tcPr>
          <w:p w14:paraId="6863157A">
            <w:pPr>
              <w:widowControl/>
              <w:adjustRightInd w:val="0"/>
              <w:snapToGrid w:val="0"/>
              <w:jc w:val="both"/>
              <w:rPr>
                <w:rFonts w:hint="eastAsia"/>
                <w:kern w:val="0"/>
                <w:sz w:val="21"/>
                <w:szCs w:val="21"/>
                <w:lang w:val="en-US" w:eastAsia="zh-CN"/>
              </w:rPr>
            </w:pPr>
            <w:r>
              <w:rPr>
                <w:rFonts w:hint="eastAsia"/>
                <w:kern w:val="0"/>
                <w:sz w:val="21"/>
                <w:szCs w:val="21"/>
                <w:lang w:val="en-US" w:eastAsia="zh-CN"/>
              </w:rPr>
              <w:t>58.60</w:t>
            </w:r>
          </w:p>
        </w:tc>
      </w:tr>
    </w:tbl>
    <w:p w14:paraId="43D671F0">
      <w:pPr>
        <w:widowControl/>
        <w:shd w:val="clear" w:color="auto" w:fill="FFFFFF"/>
        <w:adjustRightInd w:val="0"/>
        <w:snapToGrid w:val="0"/>
        <w:spacing w:line="360" w:lineRule="auto"/>
        <w:jc w:val="left"/>
        <w:rPr>
          <w:rFonts w:hint="eastAsia"/>
          <w:kern w:val="0"/>
          <w:sz w:val="21"/>
          <w:szCs w:val="21"/>
        </w:rPr>
      </w:pPr>
    </w:p>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lang w:val="en-US" w:eastAsia="zh-CN"/>
        </w:rPr>
        <w:t>2</w:t>
      </w:r>
      <w:r>
        <w:rPr>
          <w:rFonts w:hint="eastAsia"/>
          <w:kern w:val="0"/>
          <w:sz w:val="21"/>
          <w:szCs w:val="21"/>
        </w:rPr>
        <w:t>）所有投标人其他因素部分得分</w:t>
      </w:r>
    </w:p>
    <w:tbl>
      <w:tblPr>
        <w:tblStyle w:val="5"/>
        <w:tblW w:w="810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049"/>
        <w:gridCol w:w="3082"/>
        <w:gridCol w:w="750"/>
        <w:gridCol w:w="757"/>
        <w:gridCol w:w="729"/>
        <w:gridCol w:w="798"/>
        <w:gridCol w:w="937"/>
      </w:tblGrid>
      <w:tr w14:paraId="30C96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2"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jc w:val="center"/>
              <w:rPr>
                <w:kern w:val="0"/>
                <w:sz w:val="21"/>
                <w:szCs w:val="21"/>
              </w:rPr>
            </w:pPr>
            <w:r>
              <w:rPr>
                <w:kern w:val="0"/>
                <w:sz w:val="21"/>
                <w:szCs w:val="21"/>
              </w:rPr>
              <w:t>序号</w:t>
            </w:r>
          </w:p>
        </w:tc>
        <w:tc>
          <w:tcPr>
            <w:tcW w:w="3082"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jc w:val="center"/>
              <w:rPr>
                <w:kern w:val="0"/>
                <w:sz w:val="21"/>
                <w:szCs w:val="21"/>
              </w:rPr>
            </w:pPr>
            <w:r>
              <w:rPr>
                <w:kern w:val="0"/>
                <w:sz w:val="21"/>
                <w:szCs w:val="21"/>
              </w:rPr>
              <w:t>单位名称</w:t>
            </w:r>
          </w:p>
        </w:tc>
        <w:tc>
          <w:tcPr>
            <w:tcW w:w="750"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757"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729" w:type="dxa"/>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798" w:type="dxa"/>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937"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7FE7A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49"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jc w:val="center"/>
              <w:rPr>
                <w:kern w:val="0"/>
                <w:sz w:val="21"/>
                <w:szCs w:val="21"/>
              </w:rPr>
            </w:pPr>
            <w:r>
              <w:rPr>
                <w:kern w:val="0"/>
                <w:sz w:val="21"/>
                <w:szCs w:val="21"/>
              </w:rPr>
              <w:t>1</w:t>
            </w:r>
          </w:p>
        </w:tc>
        <w:tc>
          <w:tcPr>
            <w:tcW w:w="3082" w:type="dxa"/>
            <w:tcBorders>
              <w:top w:val="single" w:color="auto" w:sz="8" w:space="0"/>
              <w:left w:val="single" w:color="auto" w:sz="8" w:space="0"/>
              <w:bottom w:val="single" w:color="auto" w:sz="8" w:space="0"/>
              <w:right w:val="single" w:color="auto" w:sz="8" w:space="0"/>
            </w:tcBorders>
            <w:vAlign w:val="center"/>
          </w:tcPr>
          <w:p w14:paraId="5CBE2D13">
            <w:pPr>
              <w:widowControl/>
              <w:adjustRightInd w:val="0"/>
              <w:snapToGrid w:val="0"/>
              <w:jc w:val="both"/>
              <w:rPr>
                <w:kern w:val="0"/>
                <w:sz w:val="21"/>
                <w:szCs w:val="21"/>
              </w:rPr>
            </w:pPr>
            <w:r>
              <w:rPr>
                <w:rFonts w:hint="default"/>
                <w:kern w:val="0"/>
                <w:sz w:val="21"/>
                <w:szCs w:val="21"/>
                <w:lang w:val="en-US" w:eastAsia="zh-CN"/>
              </w:rPr>
              <w:t>中咨华科交通建设技术有限公司、中国公路工程咨询集团有限公司投标联合体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1B49B8AD">
            <w:pPr>
              <w:widowControl/>
              <w:adjustRightInd w:val="0"/>
              <w:snapToGrid w:val="0"/>
              <w:jc w:val="center"/>
              <w:rPr>
                <w:kern w:val="0"/>
                <w:sz w:val="21"/>
                <w:szCs w:val="21"/>
              </w:rPr>
            </w:pPr>
            <w:r>
              <w:rPr>
                <w:rFonts w:hint="eastAsia"/>
                <w:kern w:val="0"/>
                <w:sz w:val="21"/>
                <w:szCs w:val="21"/>
                <w:lang w:val="en-US" w:eastAsia="zh-CN"/>
              </w:rPr>
              <w:t>30</w:t>
            </w:r>
          </w:p>
        </w:tc>
      </w:tr>
      <w:tr w14:paraId="2F5BC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67"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jc w:val="center"/>
              <w:rPr>
                <w:kern w:val="0"/>
                <w:sz w:val="21"/>
                <w:szCs w:val="21"/>
              </w:rPr>
            </w:pPr>
            <w:r>
              <w:rPr>
                <w:rFonts w:hint="eastAsia"/>
                <w:kern w:val="0"/>
                <w:sz w:val="21"/>
                <w:szCs w:val="21"/>
              </w:rPr>
              <w:t>2</w:t>
            </w:r>
          </w:p>
        </w:tc>
        <w:tc>
          <w:tcPr>
            <w:tcW w:w="3082" w:type="dxa"/>
            <w:tcBorders>
              <w:top w:val="single" w:color="auto" w:sz="8" w:space="0"/>
              <w:left w:val="single" w:color="auto" w:sz="8" w:space="0"/>
              <w:bottom w:val="single" w:color="auto" w:sz="8" w:space="0"/>
              <w:right w:val="single" w:color="auto" w:sz="8" w:space="0"/>
            </w:tcBorders>
            <w:vAlign w:val="center"/>
          </w:tcPr>
          <w:p w14:paraId="436C80C6">
            <w:pPr>
              <w:widowControl/>
              <w:adjustRightInd w:val="0"/>
              <w:snapToGrid w:val="0"/>
              <w:jc w:val="both"/>
              <w:rPr>
                <w:kern w:val="0"/>
                <w:sz w:val="21"/>
                <w:szCs w:val="21"/>
              </w:rPr>
            </w:pPr>
            <w:r>
              <w:rPr>
                <w:rFonts w:hint="default"/>
                <w:kern w:val="0"/>
                <w:sz w:val="21"/>
                <w:szCs w:val="21"/>
                <w:lang w:val="en-US" w:eastAsia="zh-CN"/>
              </w:rPr>
              <w:t>湖南省交通科学研究院有限公司</w:t>
            </w:r>
          </w:p>
        </w:tc>
        <w:tc>
          <w:tcPr>
            <w:tcW w:w="750"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50B74B8D">
            <w:pPr>
              <w:widowControl/>
              <w:adjustRightInd w:val="0"/>
              <w:snapToGrid w:val="0"/>
              <w:jc w:val="center"/>
              <w:rPr>
                <w:kern w:val="0"/>
                <w:sz w:val="21"/>
                <w:szCs w:val="21"/>
              </w:rPr>
            </w:pPr>
            <w:r>
              <w:rPr>
                <w:rFonts w:hint="eastAsia"/>
                <w:kern w:val="0"/>
                <w:sz w:val="21"/>
                <w:szCs w:val="21"/>
                <w:lang w:val="en-US" w:eastAsia="zh-CN"/>
              </w:rPr>
              <w:t>30</w:t>
            </w:r>
          </w:p>
        </w:tc>
      </w:tr>
      <w:tr w14:paraId="20A359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67"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jc w:val="center"/>
              <w:rPr>
                <w:kern w:val="0"/>
                <w:sz w:val="21"/>
                <w:szCs w:val="21"/>
              </w:rPr>
            </w:pPr>
            <w:r>
              <w:rPr>
                <w:rFonts w:hint="eastAsia"/>
                <w:kern w:val="0"/>
                <w:sz w:val="21"/>
                <w:szCs w:val="21"/>
              </w:rPr>
              <w:t>3</w:t>
            </w:r>
          </w:p>
        </w:tc>
        <w:tc>
          <w:tcPr>
            <w:tcW w:w="3082" w:type="dxa"/>
            <w:tcBorders>
              <w:top w:val="single" w:color="auto" w:sz="8" w:space="0"/>
              <w:left w:val="single" w:color="auto" w:sz="8" w:space="0"/>
              <w:bottom w:val="single" w:color="auto" w:sz="8" w:space="0"/>
              <w:right w:val="single" w:color="auto" w:sz="8" w:space="0"/>
            </w:tcBorders>
            <w:vAlign w:val="center"/>
          </w:tcPr>
          <w:p w14:paraId="2EC24605">
            <w:pPr>
              <w:widowControl/>
              <w:adjustRightInd w:val="0"/>
              <w:snapToGrid w:val="0"/>
              <w:jc w:val="both"/>
              <w:rPr>
                <w:kern w:val="0"/>
                <w:sz w:val="21"/>
                <w:szCs w:val="21"/>
              </w:rPr>
            </w:pPr>
            <w:r>
              <w:rPr>
                <w:rFonts w:hint="default"/>
                <w:kern w:val="0"/>
                <w:sz w:val="21"/>
                <w:szCs w:val="21"/>
                <w:lang w:val="en-US" w:eastAsia="zh-CN"/>
              </w:rPr>
              <w:t>河北中岗通讯工程有限公司、广西交通设计集团有限公司投标联合体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4B3A4FA0">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7D641EDF">
            <w:pPr>
              <w:widowControl/>
              <w:adjustRightInd w:val="0"/>
              <w:snapToGrid w:val="0"/>
              <w:jc w:val="center"/>
              <w:rPr>
                <w:kern w:val="0"/>
                <w:sz w:val="21"/>
                <w:szCs w:val="21"/>
              </w:rPr>
            </w:pPr>
            <w:r>
              <w:rPr>
                <w:rFonts w:hint="eastAsia"/>
                <w:kern w:val="0"/>
                <w:sz w:val="21"/>
                <w:szCs w:val="21"/>
                <w:lang w:val="en-US" w:eastAsia="zh-CN"/>
              </w:rPr>
              <w:t>30</w:t>
            </w:r>
          </w:p>
        </w:tc>
      </w:tr>
      <w:tr w14:paraId="7DD28C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67"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1FE5CD86">
            <w:pPr>
              <w:widowControl/>
              <w:adjustRightInd w:val="0"/>
              <w:snapToGrid w:val="0"/>
              <w:jc w:val="center"/>
              <w:rPr>
                <w:kern w:val="0"/>
                <w:sz w:val="21"/>
                <w:szCs w:val="21"/>
              </w:rPr>
            </w:pPr>
            <w:r>
              <w:rPr>
                <w:rFonts w:hint="eastAsia"/>
                <w:kern w:val="0"/>
                <w:sz w:val="21"/>
                <w:szCs w:val="21"/>
              </w:rPr>
              <w:t>4</w:t>
            </w:r>
          </w:p>
        </w:tc>
        <w:tc>
          <w:tcPr>
            <w:tcW w:w="3082" w:type="dxa"/>
            <w:tcBorders>
              <w:top w:val="single" w:color="auto" w:sz="8" w:space="0"/>
              <w:left w:val="single" w:color="auto" w:sz="8" w:space="0"/>
              <w:bottom w:val="single" w:color="auto" w:sz="8" w:space="0"/>
              <w:right w:val="single" w:color="auto" w:sz="8" w:space="0"/>
            </w:tcBorders>
            <w:vAlign w:val="center"/>
          </w:tcPr>
          <w:p w14:paraId="4E0A5144">
            <w:pPr>
              <w:widowControl/>
              <w:adjustRightInd w:val="0"/>
              <w:snapToGrid w:val="0"/>
              <w:jc w:val="both"/>
              <w:rPr>
                <w:kern w:val="0"/>
                <w:sz w:val="21"/>
                <w:szCs w:val="21"/>
              </w:rPr>
            </w:pPr>
            <w:r>
              <w:rPr>
                <w:rFonts w:hint="default"/>
                <w:kern w:val="0"/>
                <w:sz w:val="21"/>
                <w:szCs w:val="21"/>
                <w:lang w:val="en-US" w:eastAsia="zh-CN"/>
              </w:rPr>
              <w:t>北京云星宇交通科技股份有限公司、中南勘察设计院集团有限公司投标联合体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7CDC7165">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2FF72BC6">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38571CFA">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00FF78B1">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63C5D7EB">
            <w:pPr>
              <w:widowControl/>
              <w:adjustRightInd w:val="0"/>
              <w:snapToGrid w:val="0"/>
              <w:jc w:val="center"/>
              <w:rPr>
                <w:kern w:val="0"/>
                <w:sz w:val="21"/>
                <w:szCs w:val="21"/>
              </w:rPr>
            </w:pPr>
            <w:r>
              <w:rPr>
                <w:rFonts w:hint="eastAsia"/>
                <w:kern w:val="0"/>
                <w:sz w:val="21"/>
                <w:szCs w:val="21"/>
                <w:lang w:val="en-US" w:eastAsia="zh-CN"/>
              </w:rPr>
              <w:t>30</w:t>
            </w:r>
          </w:p>
        </w:tc>
      </w:tr>
      <w:tr w14:paraId="4AA56A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67"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73C7A3F7">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5</w:t>
            </w:r>
          </w:p>
        </w:tc>
        <w:tc>
          <w:tcPr>
            <w:tcW w:w="3082" w:type="dxa"/>
            <w:tcBorders>
              <w:top w:val="single" w:color="auto" w:sz="8" w:space="0"/>
              <w:left w:val="single" w:color="auto" w:sz="8" w:space="0"/>
              <w:bottom w:val="single" w:color="auto" w:sz="8" w:space="0"/>
              <w:right w:val="single" w:color="auto" w:sz="8" w:space="0"/>
            </w:tcBorders>
            <w:vAlign w:val="center"/>
          </w:tcPr>
          <w:p w14:paraId="5E671784">
            <w:pPr>
              <w:widowControl/>
              <w:adjustRightInd w:val="0"/>
              <w:snapToGrid w:val="0"/>
              <w:jc w:val="both"/>
              <w:rPr>
                <w:rFonts w:hint="eastAsia"/>
                <w:kern w:val="0"/>
                <w:sz w:val="21"/>
                <w:szCs w:val="21"/>
              </w:rPr>
            </w:pPr>
            <w:r>
              <w:rPr>
                <w:rFonts w:hint="default"/>
                <w:kern w:val="0"/>
                <w:sz w:val="21"/>
                <w:szCs w:val="21"/>
                <w:lang w:val="en-US" w:eastAsia="zh-CN"/>
              </w:rPr>
              <w:t>北京公科飞达交通工程发展有限公司、北京交科公路勘察设计研究院有限公司投标联合体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60BCACC1">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73EB5961">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6445934B">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28A623E5">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79F54E0F">
            <w:pPr>
              <w:widowControl/>
              <w:adjustRightInd w:val="0"/>
              <w:snapToGrid w:val="0"/>
              <w:jc w:val="center"/>
              <w:rPr>
                <w:kern w:val="0"/>
                <w:sz w:val="21"/>
                <w:szCs w:val="21"/>
              </w:rPr>
            </w:pPr>
            <w:r>
              <w:rPr>
                <w:rFonts w:hint="eastAsia"/>
                <w:kern w:val="0"/>
                <w:sz w:val="21"/>
                <w:szCs w:val="21"/>
                <w:lang w:val="en-US" w:eastAsia="zh-CN"/>
              </w:rPr>
              <w:t>30</w:t>
            </w:r>
          </w:p>
        </w:tc>
      </w:tr>
      <w:tr w14:paraId="4333F4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67"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01E0D636">
            <w:pPr>
              <w:widowControl/>
              <w:adjustRightInd w:val="0"/>
              <w:snapToGrid w:val="0"/>
              <w:jc w:val="center"/>
              <w:rPr>
                <w:rFonts w:hint="default"/>
                <w:kern w:val="0"/>
                <w:sz w:val="21"/>
                <w:szCs w:val="21"/>
                <w:lang w:val="en-US" w:eastAsia="zh-CN"/>
              </w:rPr>
            </w:pPr>
            <w:r>
              <w:rPr>
                <w:rFonts w:hint="eastAsia"/>
                <w:kern w:val="0"/>
                <w:sz w:val="21"/>
                <w:szCs w:val="21"/>
                <w:lang w:val="en-US" w:eastAsia="zh-CN"/>
              </w:rPr>
              <w:t>6</w:t>
            </w:r>
          </w:p>
        </w:tc>
        <w:tc>
          <w:tcPr>
            <w:tcW w:w="3082" w:type="dxa"/>
            <w:tcBorders>
              <w:top w:val="single" w:color="auto" w:sz="8" w:space="0"/>
              <w:left w:val="single" w:color="auto" w:sz="8" w:space="0"/>
              <w:bottom w:val="single" w:color="auto" w:sz="8" w:space="0"/>
              <w:right w:val="single" w:color="auto" w:sz="8" w:space="0"/>
            </w:tcBorders>
            <w:vAlign w:val="center"/>
          </w:tcPr>
          <w:p w14:paraId="611243CA">
            <w:pPr>
              <w:widowControl/>
              <w:adjustRightInd w:val="0"/>
              <w:snapToGrid w:val="0"/>
              <w:jc w:val="both"/>
              <w:rPr>
                <w:rFonts w:hint="eastAsia"/>
                <w:kern w:val="0"/>
                <w:sz w:val="21"/>
                <w:szCs w:val="21"/>
              </w:rPr>
            </w:pPr>
            <w:r>
              <w:rPr>
                <w:rFonts w:hint="default"/>
                <w:kern w:val="0"/>
                <w:sz w:val="21"/>
                <w:szCs w:val="21"/>
                <w:lang w:val="en-US" w:eastAsia="zh-CN"/>
              </w:rPr>
              <w:t>石家庄市公路桥梁建设集团有限公司、吉林省交通规划设计院投标联合体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7C913519">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0DE6855C">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6C15977C">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2BABAFAB">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309E9B71">
            <w:pPr>
              <w:widowControl/>
              <w:adjustRightInd w:val="0"/>
              <w:snapToGrid w:val="0"/>
              <w:jc w:val="center"/>
              <w:rPr>
                <w:kern w:val="0"/>
                <w:sz w:val="21"/>
                <w:szCs w:val="21"/>
              </w:rPr>
            </w:pPr>
            <w:r>
              <w:rPr>
                <w:rFonts w:hint="eastAsia"/>
                <w:kern w:val="0"/>
                <w:sz w:val="21"/>
                <w:szCs w:val="21"/>
                <w:lang w:val="en-US" w:eastAsia="zh-CN"/>
              </w:rPr>
              <w:t>30</w:t>
            </w:r>
          </w:p>
        </w:tc>
      </w:tr>
      <w:tr w14:paraId="5FF880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49"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2618050B">
            <w:pPr>
              <w:widowControl/>
              <w:adjustRightInd w:val="0"/>
              <w:snapToGrid w:val="0"/>
              <w:jc w:val="center"/>
              <w:rPr>
                <w:rFonts w:hint="default"/>
                <w:kern w:val="0"/>
                <w:sz w:val="21"/>
                <w:szCs w:val="21"/>
                <w:lang w:val="en-US" w:eastAsia="zh-CN"/>
              </w:rPr>
            </w:pPr>
            <w:r>
              <w:rPr>
                <w:rFonts w:hint="eastAsia"/>
                <w:kern w:val="0"/>
                <w:sz w:val="21"/>
                <w:szCs w:val="21"/>
                <w:lang w:val="en-US" w:eastAsia="zh-CN"/>
              </w:rPr>
              <w:t>7</w:t>
            </w:r>
          </w:p>
        </w:tc>
        <w:tc>
          <w:tcPr>
            <w:tcW w:w="3082" w:type="dxa"/>
            <w:tcBorders>
              <w:top w:val="single" w:color="auto" w:sz="8" w:space="0"/>
              <w:left w:val="single" w:color="auto" w:sz="8" w:space="0"/>
              <w:bottom w:val="single" w:color="auto" w:sz="8" w:space="0"/>
              <w:right w:val="single" w:color="auto" w:sz="8" w:space="0"/>
            </w:tcBorders>
            <w:vAlign w:val="center"/>
          </w:tcPr>
          <w:p w14:paraId="15C91D0A">
            <w:pPr>
              <w:widowControl/>
              <w:adjustRightInd w:val="0"/>
              <w:snapToGrid w:val="0"/>
              <w:jc w:val="both"/>
              <w:rPr>
                <w:rFonts w:hint="eastAsia"/>
                <w:kern w:val="0"/>
                <w:sz w:val="21"/>
                <w:szCs w:val="21"/>
              </w:rPr>
            </w:pPr>
            <w:r>
              <w:rPr>
                <w:rFonts w:hint="default"/>
                <w:kern w:val="0"/>
                <w:sz w:val="21"/>
                <w:szCs w:val="21"/>
                <w:lang w:val="en-US" w:eastAsia="zh-CN"/>
              </w:rPr>
              <w:t>中交机电工程局有限公司、华设设计集团股份有限公司投标联合体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3798738D">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7E484509">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21C9A599">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3A534BAE">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5DC3D731">
            <w:pPr>
              <w:widowControl/>
              <w:adjustRightInd w:val="0"/>
              <w:snapToGrid w:val="0"/>
              <w:jc w:val="center"/>
              <w:rPr>
                <w:kern w:val="0"/>
                <w:sz w:val="21"/>
                <w:szCs w:val="21"/>
              </w:rPr>
            </w:pPr>
            <w:r>
              <w:rPr>
                <w:rFonts w:hint="eastAsia"/>
                <w:kern w:val="0"/>
                <w:sz w:val="21"/>
                <w:szCs w:val="21"/>
                <w:lang w:val="en-US" w:eastAsia="zh-CN"/>
              </w:rPr>
              <w:t>30</w:t>
            </w:r>
          </w:p>
        </w:tc>
      </w:tr>
      <w:tr w14:paraId="1A1E7A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49"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6A8E72C9">
            <w:pPr>
              <w:widowControl/>
              <w:adjustRightInd w:val="0"/>
              <w:snapToGrid w:val="0"/>
              <w:jc w:val="center"/>
              <w:rPr>
                <w:rFonts w:hint="default"/>
                <w:kern w:val="0"/>
                <w:sz w:val="21"/>
                <w:szCs w:val="21"/>
                <w:lang w:val="en-US" w:eastAsia="zh-CN"/>
              </w:rPr>
            </w:pPr>
            <w:r>
              <w:rPr>
                <w:rFonts w:hint="eastAsia"/>
                <w:kern w:val="0"/>
                <w:sz w:val="21"/>
                <w:szCs w:val="21"/>
                <w:lang w:val="en-US" w:eastAsia="zh-CN"/>
              </w:rPr>
              <w:t>8</w:t>
            </w:r>
          </w:p>
        </w:tc>
        <w:tc>
          <w:tcPr>
            <w:tcW w:w="3082" w:type="dxa"/>
            <w:tcBorders>
              <w:top w:val="single" w:color="auto" w:sz="8" w:space="0"/>
              <w:left w:val="single" w:color="auto" w:sz="8" w:space="0"/>
              <w:bottom w:val="single" w:color="auto" w:sz="8" w:space="0"/>
              <w:right w:val="single" w:color="auto" w:sz="8" w:space="0"/>
            </w:tcBorders>
            <w:vAlign w:val="center"/>
          </w:tcPr>
          <w:p w14:paraId="40F90258">
            <w:pPr>
              <w:widowControl/>
              <w:adjustRightInd w:val="0"/>
              <w:snapToGrid w:val="0"/>
              <w:jc w:val="both"/>
              <w:rPr>
                <w:rFonts w:hint="eastAsia"/>
                <w:kern w:val="0"/>
                <w:sz w:val="21"/>
                <w:szCs w:val="21"/>
              </w:rPr>
            </w:pPr>
            <w:r>
              <w:rPr>
                <w:rFonts w:hint="default"/>
                <w:kern w:val="0"/>
                <w:sz w:val="21"/>
                <w:szCs w:val="21"/>
                <w:lang w:val="en-US" w:eastAsia="zh-CN"/>
              </w:rPr>
              <w:t>武汉中交交通工程有限责任公司、中交第二公路勘察设计研究院有限公司投标联合体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06597C7B">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2DFF6C2D">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0D74D6F8">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76180E30">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418EF631">
            <w:pPr>
              <w:widowControl/>
              <w:adjustRightInd w:val="0"/>
              <w:snapToGrid w:val="0"/>
              <w:jc w:val="center"/>
              <w:rPr>
                <w:kern w:val="0"/>
                <w:sz w:val="21"/>
                <w:szCs w:val="21"/>
              </w:rPr>
            </w:pPr>
            <w:r>
              <w:rPr>
                <w:rFonts w:hint="eastAsia"/>
                <w:kern w:val="0"/>
                <w:sz w:val="21"/>
                <w:szCs w:val="21"/>
                <w:lang w:val="en-US" w:eastAsia="zh-CN"/>
              </w:rPr>
              <w:t>30</w:t>
            </w:r>
          </w:p>
        </w:tc>
      </w:tr>
      <w:tr w14:paraId="76AB5D4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354F60F4">
            <w:pPr>
              <w:widowControl/>
              <w:adjustRightInd w:val="0"/>
              <w:snapToGrid w:val="0"/>
              <w:jc w:val="center"/>
              <w:rPr>
                <w:rFonts w:hint="default"/>
                <w:kern w:val="0"/>
                <w:sz w:val="21"/>
                <w:szCs w:val="21"/>
                <w:lang w:val="en-US" w:eastAsia="zh-CN"/>
              </w:rPr>
            </w:pPr>
            <w:r>
              <w:rPr>
                <w:rFonts w:hint="eastAsia"/>
                <w:kern w:val="0"/>
                <w:sz w:val="21"/>
                <w:szCs w:val="21"/>
                <w:lang w:val="en-US" w:eastAsia="zh-CN"/>
              </w:rPr>
              <w:t>9</w:t>
            </w:r>
          </w:p>
        </w:tc>
        <w:tc>
          <w:tcPr>
            <w:tcW w:w="3082" w:type="dxa"/>
            <w:tcBorders>
              <w:top w:val="single" w:color="auto" w:sz="8" w:space="0"/>
              <w:left w:val="single" w:color="auto" w:sz="8" w:space="0"/>
              <w:bottom w:val="single" w:color="auto" w:sz="8" w:space="0"/>
              <w:right w:val="single" w:color="auto" w:sz="8" w:space="0"/>
            </w:tcBorders>
            <w:vAlign w:val="center"/>
          </w:tcPr>
          <w:p w14:paraId="2314A3DA">
            <w:pPr>
              <w:widowControl/>
              <w:adjustRightInd w:val="0"/>
              <w:snapToGrid w:val="0"/>
              <w:jc w:val="both"/>
              <w:rPr>
                <w:rFonts w:hint="eastAsia"/>
                <w:kern w:val="0"/>
                <w:sz w:val="21"/>
                <w:szCs w:val="21"/>
              </w:rPr>
            </w:pPr>
            <w:r>
              <w:rPr>
                <w:rFonts w:hint="eastAsia"/>
                <w:kern w:val="0"/>
                <w:sz w:val="21"/>
                <w:szCs w:val="21"/>
                <w:lang w:val="en-US" w:eastAsia="zh-CN"/>
              </w:rPr>
              <w:t>广西交科集团有限公司</w:t>
            </w:r>
          </w:p>
        </w:tc>
        <w:tc>
          <w:tcPr>
            <w:tcW w:w="750" w:type="dxa"/>
            <w:tcBorders>
              <w:top w:val="single" w:color="auto" w:sz="8" w:space="0"/>
              <w:left w:val="single" w:color="auto" w:sz="8" w:space="0"/>
              <w:bottom w:val="single" w:color="auto" w:sz="8" w:space="0"/>
              <w:right w:val="single" w:color="auto" w:sz="4" w:space="0"/>
            </w:tcBorders>
            <w:vAlign w:val="center"/>
          </w:tcPr>
          <w:p w14:paraId="5D3F3E38">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29847DB3">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188C652F">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241E7F0B">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302B5A51">
            <w:pPr>
              <w:widowControl/>
              <w:adjustRightInd w:val="0"/>
              <w:snapToGrid w:val="0"/>
              <w:jc w:val="center"/>
              <w:rPr>
                <w:kern w:val="0"/>
                <w:sz w:val="21"/>
                <w:szCs w:val="21"/>
              </w:rPr>
            </w:pPr>
            <w:r>
              <w:rPr>
                <w:rFonts w:hint="eastAsia"/>
                <w:kern w:val="0"/>
                <w:sz w:val="21"/>
                <w:szCs w:val="21"/>
                <w:lang w:val="en-US" w:eastAsia="zh-CN"/>
              </w:rPr>
              <w:t>30</w:t>
            </w:r>
          </w:p>
        </w:tc>
      </w:tr>
      <w:tr w14:paraId="7456B5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1417DCA1">
            <w:pPr>
              <w:widowControl/>
              <w:adjustRightInd w:val="0"/>
              <w:snapToGrid w:val="0"/>
              <w:jc w:val="center"/>
              <w:rPr>
                <w:rFonts w:hint="default"/>
                <w:kern w:val="0"/>
                <w:sz w:val="21"/>
                <w:szCs w:val="21"/>
                <w:lang w:val="en-US" w:eastAsia="zh-CN"/>
              </w:rPr>
            </w:pPr>
            <w:r>
              <w:rPr>
                <w:rFonts w:hint="eastAsia"/>
                <w:kern w:val="0"/>
                <w:sz w:val="21"/>
                <w:szCs w:val="21"/>
                <w:lang w:val="en-US" w:eastAsia="zh-CN"/>
              </w:rPr>
              <w:t>10</w:t>
            </w:r>
          </w:p>
        </w:tc>
        <w:tc>
          <w:tcPr>
            <w:tcW w:w="3082" w:type="dxa"/>
            <w:tcBorders>
              <w:top w:val="single" w:color="auto" w:sz="8" w:space="0"/>
              <w:left w:val="single" w:color="auto" w:sz="8" w:space="0"/>
              <w:bottom w:val="single" w:color="auto" w:sz="8" w:space="0"/>
              <w:right w:val="single" w:color="auto" w:sz="8" w:space="0"/>
            </w:tcBorders>
            <w:vAlign w:val="center"/>
          </w:tcPr>
          <w:p w14:paraId="05F2FA13">
            <w:pPr>
              <w:widowControl/>
              <w:adjustRightInd w:val="0"/>
              <w:snapToGrid w:val="0"/>
              <w:jc w:val="both"/>
              <w:rPr>
                <w:rFonts w:hint="eastAsia"/>
                <w:kern w:val="0"/>
                <w:sz w:val="21"/>
                <w:szCs w:val="21"/>
              </w:rPr>
            </w:pPr>
            <w:r>
              <w:rPr>
                <w:rFonts w:hint="default"/>
                <w:kern w:val="0"/>
                <w:sz w:val="21"/>
                <w:szCs w:val="21"/>
                <w:lang w:val="en-US" w:eastAsia="zh-CN"/>
              </w:rPr>
              <w:t>浙江高信技术股份有限公司、中交通力建设股份有限公司投标联合体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6326683E">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27</w:t>
            </w:r>
          </w:p>
        </w:tc>
        <w:tc>
          <w:tcPr>
            <w:tcW w:w="757" w:type="dxa"/>
            <w:tcBorders>
              <w:top w:val="single" w:color="auto" w:sz="8" w:space="0"/>
              <w:left w:val="single" w:color="auto" w:sz="4" w:space="0"/>
              <w:bottom w:val="single" w:color="auto" w:sz="8" w:space="0"/>
              <w:right w:val="single" w:color="auto" w:sz="8" w:space="0"/>
            </w:tcBorders>
            <w:vAlign w:val="center"/>
          </w:tcPr>
          <w:p w14:paraId="21B3479A">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27</w:t>
            </w:r>
          </w:p>
        </w:tc>
        <w:tc>
          <w:tcPr>
            <w:tcW w:w="729" w:type="dxa"/>
            <w:tcBorders>
              <w:top w:val="single" w:color="auto" w:sz="8" w:space="0"/>
              <w:left w:val="single" w:color="auto" w:sz="8" w:space="0"/>
              <w:bottom w:val="single" w:color="auto" w:sz="8" w:space="0"/>
              <w:right w:val="single" w:color="auto" w:sz="4" w:space="0"/>
            </w:tcBorders>
            <w:vAlign w:val="center"/>
          </w:tcPr>
          <w:p w14:paraId="169865C6">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27</w:t>
            </w:r>
          </w:p>
        </w:tc>
        <w:tc>
          <w:tcPr>
            <w:tcW w:w="798" w:type="dxa"/>
            <w:tcBorders>
              <w:top w:val="single" w:color="auto" w:sz="8" w:space="0"/>
              <w:left w:val="single" w:color="auto" w:sz="4" w:space="0"/>
              <w:bottom w:val="single" w:color="auto" w:sz="8" w:space="0"/>
              <w:right w:val="single" w:color="auto" w:sz="8" w:space="0"/>
            </w:tcBorders>
            <w:vAlign w:val="center"/>
          </w:tcPr>
          <w:p w14:paraId="3982C6CF">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27</w:t>
            </w:r>
          </w:p>
        </w:tc>
        <w:tc>
          <w:tcPr>
            <w:tcW w:w="937" w:type="dxa"/>
            <w:tcBorders>
              <w:top w:val="single" w:color="auto" w:sz="8" w:space="0"/>
              <w:left w:val="single" w:color="auto" w:sz="8" w:space="0"/>
              <w:bottom w:val="single" w:color="auto" w:sz="8" w:space="0"/>
              <w:right w:val="single" w:color="auto" w:sz="8" w:space="0"/>
            </w:tcBorders>
            <w:vAlign w:val="center"/>
          </w:tcPr>
          <w:p w14:paraId="78C8E2D2">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27</w:t>
            </w:r>
          </w:p>
        </w:tc>
      </w:tr>
      <w:tr w14:paraId="510919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4BBE4A38">
            <w:pPr>
              <w:widowControl/>
              <w:adjustRightInd w:val="0"/>
              <w:snapToGrid w:val="0"/>
              <w:jc w:val="center"/>
              <w:rPr>
                <w:rFonts w:hint="default"/>
                <w:kern w:val="0"/>
                <w:sz w:val="21"/>
                <w:szCs w:val="21"/>
                <w:lang w:val="en-US" w:eastAsia="zh-CN"/>
              </w:rPr>
            </w:pPr>
            <w:r>
              <w:rPr>
                <w:rFonts w:hint="eastAsia"/>
                <w:kern w:val="0"/>
                <w:sz w:val="21"/>
                <w:szCs w:val="21"/>
                <w:lang w:val="en-US" w:eastAsia="zh-CN"/>
              </w:rPr>
              <w:t>11</w:t>
            </w:r>
          </w:p>
        </w:tc>
        <w:tc>
          <w:tcPr>
            <w:tcW w:w="3082" w:type="dxa"/>
            <w:tcBorders>
              <w:top w:val="single" w:color="auto" w:sz="8" w:space="0"/>
              <w:left w:val="single" w:color="auto" w:sz="8" w:space="0"/>
              <w:bottom w:val="single" w:color="auto" w:sz="8" w:space="0"/>
              <w:right w:val="single" w:color="auto" w:sz="8" w:space="0"/>
            </w:tcBorders>
            <w:vAlign w:val="center"/>
          </w:tcPr>
          <w:p w14:paraId="4719CE10">
            <w:pPr>
              <w:widowControl/>
              <w:adjustRightInd w:val="0"/>
              <w:snapToGrid w:val="0"/>
              <w:jc w:val="both"/>
              <w:rPr>
                <w:rFonts w:hint="eastAsia"/>
                <w:kern w:val="0"/>
                <w:sz w:val="21"/>
                <w:szCs w:val="21"/>
              </w:rPr>
            </w:pPr>
            <w:r>
              <w:rPr>
                <w:rFonts w:hint="default"/>
                <w:kern w:val="0"/>
                <w:sz w:val="21"/>
                <w:szCs w:val="21"/>
                <w:lang w:val="en-US" w:eastAsia="zh-CN"/>
              </w:rPr>
              <w:t>石家庄泛安科技开发有限公司、中交远洲交通科技集团有限公司投标联合体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14AA0DDA">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64A8476C">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32937694">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0D6681C1">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204E6AF3">
            <w:pPr>
              <w:widowControl/>
              <w:adjustRightInd w:val="0"/>
              <w:snapToGrid w:val="0"/>
              <w:jc w:val="center"/>
              <w:rPr>
                <w:kern w:val="0"/>
                <w:sz w:val="21"/>
                <w:szCs w:val="21"/>
              </w:rPr>
            </w:pPr>
            <w:r>
              <w:rPr>
                <w:rFonts w:hint="eastAsia"/>
                <w:kern w:val="0"/>
                <w:sz w:val="21"/>
                <w:szCs w:val="21"/>
                <w:lang w:val="en-US" w:eastAsia="zh-CN"/>
              </w:rPr>
              <w:t>30</w:t>
            </w:r>
          </w:p>
        </w:tc>
      </w:tr>
      <w:tr w14:paraId="4F6C99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5A18A834">
            <w:pPr>
              <w:widowControl/>
              <w:adjustRightInd w:val="0"/>
              <w:snapToGrid w:val="0"/>
              <w:jc w:val="center"/>
              <w:rPr>
                <w:rFonts w:hint="default"/>
                <w:kern w:val="0"/>
                <w:sz w:val="21"/>
                <w:szCs w:val="21"/>
                <w:lang w:val="en-US" w:eastAsia="zh-CN"/>
              </w:rPr>
            </w:pPr>
            <w:r>
              <w:rPr>
                <w:rFonts w:hint="eastAsia"/>
                <w:kern w:val="0"/>
                <w:sz w:val="21"/>
                <w:szCs w:val="21"/>
                <w:lang w:val="en-US" w:eastAsia="zh-CN"/>
              </w:rPr>
              <w:t>12</w:t>
            </w:r>
          </w:p>
        </w:tc>
        <w:tc>
          <w:tcPr>
            <w:tcW w:w="3082" w:type="dxa"/>
            <w:tcBorders>
              <w:top w:val="single" w:color="auto" w:sz="8" w:space="0"/>
              <w:left w:val="single" w:color="auto" w:sz="8" w:space="0"/>
              <w:bottom w:val="single" w:color="auto" w:sz="8" w:space="0"/>
              <w:right w:val="single" w:color="auto" w:sz="8" w:space="0"/>
            </w:tcBorders>
            <w:vAlign w:val="center"/>
          </w:tcPr>
          <w:p w14:paraId="48A83EDD">
            <w:pPr>
              <w:widowControl/>
              <w:adjustRightInd w:val="0"/>
              <w:snapToGrid w:val="0"/>
              <w:jc w:val="both"/>
              <w:rPr>
                <w:rFonts w:hint="eastAsia"/>
                <w:kern w:val="0"/>
                <w:sz w:val="21"/>
                <w:szCs w:val="21"/>
              </w:rPr>
            </w:pPr>
            <w:r>
              <w:rPr>
                <w:rFonts w:hint="default"/>
                <w:kern w:val="0"/>
                <w:sz w:val="21"/>
                <w:szCs w:val="21"/>
                <w:lang w:val="en-US" w:eastAsia="zh-CN"/>
              </w:rPr>
              <w:t>北京瑞华赢科技发展股份有限公司、河北省交通规划设计研究院有限公司投标联合体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720DEBB9">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40239D9B">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046C6792">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5844EB8C">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30E53AB3">
            <w:pPr>
              <w:widowControl/>
              <w:adjustRightInd w:val="0"/>
              <w:snapToGrid w:val="0"/>
              <w:jc w:val="center"/>
              <w:rPr>
                <w:kern w:val="0"/>
                <w:sz w:val="21"/>
                <w:szCs w:val="21"/>
              </w:rPr>
            </w:pPr>
            <w:r>
              <w:rPr>
                <w:rFonts w:hint="eastAsia"/>
                <w:kern w:val="0"/>
                <w:sz w:val="21"/>
                <w:szCs w:val="21"/>
                <w:lang w:val="en-US" w:eastAsia="zh-CN"/>
              </w:rPr>
              <w:t>30</w:t>
            </w:r>
          </w:p>
        </w:tc>
      </w:tr>
      <w:tr w14:paraId="580C9F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7281264D">
            <w:pPr>
              <w:widowControl/>
              <w:adjustRightInd w:val="0"/>
              <w:snapToGrid w:val="0"/>
              <w:jc w:val="center"/>
              <w:rPr>
                <w:rFonts w:hint="default"/>
                <w:kern w:val="0"/>
                <w:sz w:val="21"/>
                <w:szCs w:val="21"/>
                <w:lang w:val="en-US" w:eastAsia="zh-CN"/>
              </w:rPr>
            </w:pPr>
            <w:r>
              <w:rPr>
                <w:rFonts w:hint="eastAsia"/>
                <w:kern w:val="0"/>
                <w:sz w:val="21"/>
                <w:szCs w:val="21"/>
                <w:lang w:val="en-US" w:eastAsia="zh-CN"/>
              </w:rPr>
              <w:t>13</w:t>
            </w:r>
          </w:p>
        </w:tc>
        <w:tc>
          <w:tcPr>
            <w:tcW w:w="3082" w:type="dxa"/>
            <w:tcBorders>
              <w:top w:val="single" w:color="auto" w:sz="8" w:space="0"/>
              <w:left w:val="single" w:color="auto" w:sz="8" w:space="0"/>
              <w:bottom w:val="single" w:color="auto" w:sz="8" w:space="0"/>
              <w:right w:val="single" w:color="auto" w:sz="8" w:space="0"/>
            </w:tcBorders>
            <w:vAlign w:val="center"/>
          </w:tcPr>
          <w:p w14:paraId="2677D08E">
            <w:pPr>
              <w:widowControl/>
              <w:adjustRightInd w:val="0"/>
              <w:snapToGrid w:val="0"/>
              <w:jc w:val="both"/>
              <w:rPr>
                <w:rFonts w:hint="eastAsia"/>
                <w:kern w:val="0"/>
                <w:sz w:val="21"/>
                <w:szCs w:val="21"/>
              </w:rPr>
            </w:pPr>
            <w:r>
              <w:rPr>
                <w:rFonts w:hint="default"/>
                <w:kern w:val="0"/>
                <w:sz w:val="21"/>
                <w:szCs w:val="21"/>
                <w:lang w:val="en-US" w:eastAsia="zh-CN"/>
              </w:rPr>
              <w:t>陕西交通电子工程科技有限公司、湖南省交通规划勘察设计院有限公司投标联合体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7B20D18C">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4730AE58">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6F777F64">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034CF691">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0C15CB59">
            <w:pPr>
              <w:widowControl/>
              <w:adjustRightInd w:val="0"/>
              <w:snapToGrid w:val="0"/>
              <w:jc w:val="center"/>
              <w:rPr>
                <w:kern w:val="0"/>
                <w:sz w:val="21"/>
                <w:szCs w:val="21"/>
              </w:rPr>
            </w:pPr>
            <w:r>
              <w:rPr>
                <w:rFonts w:hint="eastAsia"/>
                <w:kern w:val="0"/>
                <w:sz w:val="21"/>
                <w:szCs w:val="21"/>
                <w:lang w:val="en-US" w:eastAsia="zh-CN"/>
              </w:rPr>
              <w:t>30</w:t>
            </w:r>
          </w:p>
        </w:tc>
      </w:tr>
      <w:tr w14:paraId="0B708A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19349378">
            <w:pPr>
              <w:widowControl/>
              <w:adjustRightInd w:val="0"/>
              <w:snapToGrid w:val="0"/>
              <w:jc w:val="center"/>
              <w:rPr>
                <w:rFonts w:hint="default"/>
                <w:kern w:val="0"/>
                <w:sz w:val="21"/>
                <w:szCs w:val="21"/>
                <w:lang w:val="en-US" w:eastAsia="zh-CN"/>
              </w:rPr>
            </w:pPr>
            <w:r>
              <w:rPr>
                <w:rFonts w:hint="eastAsia"/>
                <w:kern w:val="0"/>
                <w:sz w:val="21"/>
                <w:szCs w:val="21"/>
                <w:lang w:val="en-US" w:eastAsia="zh-CN"/>
              </w:rPr>
              <w:t>14</w:t>
            </w:r>
          </w:p>
        </w:tc>
        <w:tc>
          <w:tcPr>
            <w:tcW w:w="3082" w:type="dxa"/>
            <w:tcBorders>
              <w:top w:val="single" w:color="auto" w:sz="8" w:space="0"/>
              <w:left w:val="single" w:color="auto" w:sz="8" w:space="0"/>
              <w:bottom w:val="single" w:color="auto" w:sz="8" w:space="0"/>
              <w:right w:val="single" w:color="auto" w:sz="8" w:space="0"/>
            </w:tcBorders>
            <w:vAlign w:val="center"/>
          </w:tcPr>
          <w:p w14:paraId="3B880A57">
            <w:pPr>
              <w:widowControl/>
              <w:adjustRightInd w:val="0"/>
              <w:snapToGrid w:val="0"/>
              <w:jc w:val="both"/>
              <w:rPr>
                <w:rFonts w:hint="eastAsia"/>
                <w:kern w:val="0"/>
                <w:sz w:val="21"/>
                <w:szCs w:val="21"/>
              </w:rPr>
            </w:pPr>
            <w:r>
              <w:rPr>
                <w:rFonts w:hint="default"/>
                <w:kern w:val="0"/>
                <w:sz w:val="21"/>
                <w:szCs w:val="21"/>
                <w:lang w:val="en-US" w:eastAsia="zh-CN"/>
              </w:rPr>
              <w:t>河北交投智能科技股份有限公司、黑龙江省交通规划设计研究院集团有限公司投标联合体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1D0F6B9E">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185B1C9E">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45FEC30A">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48F03000">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3B798C7B">
            <w:pPr>
              <w:widowControl/>
              <w:adjustRightInd w:val="0"/>
              <w:snapToGrid w:val="0"/>
              <w:jc w:val="center"/>
              <w:rPr>
                <w:kern w:val="0"/>
                <w:sz w:val="21"/>
                <w:szCs w:val="21"/>
              </w:rPr>
            </w:pPr>
            <w:r>
              <w:rPr>
                <w:rFonts w:hint="eastAsia"/>
                <w:kern w:val="0"/>
                <w:sz w:val="21"/>
                <w:szCs w:val="21"/>
                <w:lang w:val="en-US" w:eastAsia="zh-CN"/>
              </w:rPr>
              <w:t>30</w:t>
            </w:r>
          </w:p>
        </w:tc>
      </w:tr>
    </w:tbl>
    <w:p w14:paraId="22E487FC">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lang w:val="en-US" w:eastAsia="zh-CN"/>
        </w:rPr>
        <w:t>3</w:t>
      </w:r>
      <w:r>
        <w:rPr>
          <w:rFonts w:hint="eastAsia"/>
          <w:kern w:val="0"/>
          <w:sz w:val="21"/>
          <w:szCs w:val="21"/>
        </w:rPr>
        <w:t>）</w:t>
      </w:r>
      <w:r>
        <w:rPr>
          <w:rFonts w:hint="eastAsia"/>
          <w:kern w:val="0"/>
          <w:sz w:val="21"/>
          <w:szCs w:val="21"/>
          <w:lang w:val="en-US" w:eastAsia="zh-CN"/>
        </w:rPr>
        <w:t>第一信封</w:t>
      </w:r>
      <w:bookmarkStart w:id="3" w:name="_GoBack"/>
      <w:bookmarkEnd w:id="3"/>
      <w:r>
        <w:rPr>
          <w:rFonts w:hint="eastAsia"/>
          <w:kern w:val="0"/>
          <w:sz w:val="21"/>
          <w:szCs w:val="21"/>
        </w:rPr>
        <w:t>投标人总得分</w:t>
      </w:r>
    </w:p>
    <w:tbl>
      <w:tblPr>
        <w:tblStyle w:val="5"/>
        <w:tblW w:w="859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601"/>
        <w:gridCol w:w="4707"/>
        <w:gridCol w:w="1145"/>
        <w:gridCol w:w="1145"/>
      </w:tblGrid>
      <w:tr w14:paraId="017DCB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5" w:hRule="atLeast"/>
          <w:jc w:val="center"/>
        </w:trPr>
        <w:tc>
          <w:tcPr>
            <w:tcW w:w="1601" w:type="dxa"/>
            <w:tcBorders>
              <w:top w:val="single" w:color="auto" w:sz="8" w:space="0"/>
              <w:left w:val="single" w:color="auto" w:sz="8" w:space="0"/>
              <w:bottom w:val="single" w:color="auto" w:sz="8" w:space="0"/>
              <w:right w:val="single" w:color="auto" w:sz="8" w:space="0"/>
            </w:tcBorders>
            <w:vAlign w:val="center"/>
          </w:tcPr>
          <w:p w14:paraId="6D816E0B">
            <w:pPr>
              <w:widowControl/>
              <w:adjustRightInd w:val="0"/>
              <w:snapToGrid w:val="0"/>
              <w:jc w:val="center"/>
              <w:rPr>
                <w:kern w:val="0"/>
                <w:sz w:val="21"/>
                <w:szCs w:val="21"/>
              </w:rPr>
            </w:pPr>
            <w:r>
              <w:rPr>
                <w:kern w:val="0"/>
                <w:sz w:val="21"/>
                <w:szCs w:val="21"/>
              </w:rPr>
              <w:t>序号</w:t>
            </w:r>
          </w:p>
        </w:tc>
        <w:tc>
          <w:tcPr>
            <w:tcW w:w="4707" w:type="dxa"/>
            <w:tcBorders>
              <w:top w:val="single" w:color="auto" w:sz="8" w:space="0"/>
              <w:left w:val="single" w:color="auto" w:sz="8" w:space="0"/>
              <w:bottom w:val="single" w:color="auto" w:sz="8" w:space="0"/>
              <w:right w:val="single" w:color="auto" w:sz="8" w:space="0"/>
            </w:tcBorders>
            <w:vAlign w:val="center"/>
          </w:tcPr>
          <w:p w14:paraId="5BF11374">
            <w:pPr>
              <w:widowControl/>
              <w:adjustRightInd w:val="0"/>
              <w:snapToGrid w:val="0"/>
              <w:jc w:val="center"/>
              <w:rPr>
                <w:kern w:val="0"/>
                <w:sz w:val="21"/>
                <w:szCs w:val="21"/>
              </w:rPr>
            </w:pPr>
            <w:r>
              <w:rPr>
                <w:kern w:val="0"/>
                <w:sz w:val="21"/>
                <w:szCs w:val="21"/>
              </w:rPr>
              <w:t>单位名称</w:t>
            </w:r>
          </w:p>
        </w:tc>
        <w:tc>
          <w:tcPr>
            <w:tcW w:w="1145" w:type="dxa"/>
            <w:tcBorders>
              <w:top w:val="single" w:color="auto" w:sz="8" w:space="0"/>
              <w:left w:val="single" w:color="auto" w:sz="8" w:space="0"/>
              <w:bottom w:val="single" w:color="auto" w:sz="8" w:space="0"/>
              <w:right w:val="single" w:color="auto" w:sz="4" w:space="0"/>
            </w:tcBorders>
            <w:vAlign w:val="center"/>
          </w:tcPr>
          <w:p w14:paraId="7C5F7F4B">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得分</w:t>
            </w:r>
          </w:p>
        </w:tc>
        <w:tc>
          <w:tcPr>
            <w:tcW w:w="1145" w:type="dxa"/>
            <w:tcBorders>
              <w:top w:val="single" w:color="auto" w:sz="8" w:space="0"/>
              <w:left w:val="single" w:color="auto" w:sz="8" w:space="0"/>
              <w:bottom w:val="single" w:color="auto" w:sz="8" w:space="0"/>
              <w:right w:val="single" w:color="auto" w:sz="4" w:space="0"/>
            </w:tcBorders>
            <w:vAlign w:val="center"/>
          </w:tcPr>
          <w:p w14:paraId="4CB83F6A">
            <w:pPr>
              <w:widowControl/>
              <w:adjustRightInd w:val="0"/>
              <w:snapToGrid w:val="0"/>
              <w:jc w:val="center"/>
              <w:rPr>
                <w:rFonts w:hint="default"/>
                <w:kern w:val="0"/>
                <w:sz w:val="21"/>
                <w:szCs w:val="21"/>
                <w:lang w:val="en-US" w:eastAsia="zh-CN"/>
              </w:rPr>
            </w:pPr>
            <w:r>
              <w:rPr>
                <w:rFonts w:hint="eastAsia"/>
                <w:kern w:val="0"/>
                <w:sz w:val="21"/>
                <w:szCs w:val="21"/>
                <w:lang w:val="en-US" w:eastAsia="zh-CN"/>
              </w:rPr>
              <w:t>排名</w:t>
            </w:r>
          </w:p>
        </w:tc>
      </w:tr>
      <w:tr w14:paraId="69C8B2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4" w:hRule="atLeast"/>
          <w:jc w:val="center"/>
        </w:trPr>
        <w:tc>
          <w:tcPr>
            <w:tcW w:w="1601" w:type="dxa"/>
            <w:tcBorders>
              <w:top w:val="single" w:color="auto" w:sz="8" w:space="0"/>
              <w:left w:val="single" w:color="auto" w:sz="8" w:space="0"/>
              <w:bottom w:val="single" w:color="auto" w:sz="8" w:space="0"/>
              <w:right w:val="single" w:color="auto" w:sz="8" w:space="0"/>
            </w:tcBorders>
            <w:vAlign w:val="center"/>
          </w:tcPr>
          <w:p w14:paraId="6E34D8B2">
            <w:pPr>
              <w:widowControl/>
              <w:adjustRightInd w:val="0"/>
              <w:snapToGrid w:val="0"/>
              <w:jc w:val="center"/>
              <w:rPr>
                <w:kern w:val="0"/>
                <w:sz w:val="21"/>
                <w:szCs w:val="21"/>
              </w:rPr>
            </w:pPr>
            <w:r>
              <w:rPr>
                <w:kern w:val="0"/>
                <w:sz w:val="21"/>
                <w:szCs w:val="21"/>
              </w:rPr>
              <w:t>1</w:t>
            </w:r>
          </w:p>
        </w:tc>
        <w:tc>
          <w:tcPr>
            <w:tcW w:w="4707" w:type="dxa"/>
            <w:tcBorders>
              <w:top w:val="single" w:color="auto" w:sz="8" w:space="0"/>
              <w:left w:val="single" w:color="auto" w:sz="8" w:space="0"/>
              <w:bottom w:val="single" w:color="auto" w:sz="8" w:space="0"/>
              <w:right w:val="single" w:color="auto" w:sz="8" w:space="0"/>
            </w:tcBorders>
            <w:vAlign w:val="center"/>
          </w:tcPr>
          <w:p w14:paraId="58344003">
            <w:pPr>
              <w:widowControl/>
              <w:adjustRightInd w:val="0"/>
              <w:snapToGrid w:val="0"/>
              <w:jc w:val="both"/>
              <w:rPr>
                <w:kern w:val="0"/>
                <w:sz w:val="21"/>
                <w:szCs w:val="21"/>
              </w:rPr>
            </w:pPr>
            <w:r>
              <w:rPr>
                <w:rFonts w:hint="default"/>
                <w:kern w:val="0"/>
                <w:sz w:val="21"/>
                <w:szCs w:val="21"/>
                <w:lang w:val="en-US" w:eastAsia="zh-CN"/>
              </w:rPr>
              <w:t>中咨华科交通建设技术有限公司、中国公路工程咨询集团有限公司投标联合体</w:t>
            </w:r>
          </w:p>
        </w:tc>
        <w:tc>
          <w:tcPr>
            <w:tcW w:w="1145" w:type="dxa"/>
            <w:tcBorders>
              <w:top w:val="single" w:color="auto" w:sz="8" w:space="0"/>
              <w:left w:val="single" w:color="auto" w:sz="8" w:space="0"/>
              <w:bottom w:val="single" w:color="auto" w:sz="8" w:space="0"/>
              <w:right w:val="single" w:color="auto" w:sz="4" w:space="0"/>
            </w:tcBorders>
            <w:vAlign w:val="center"/>
          </w:tcPr>
          <w:p w14:paraId="53ECFCB1">
            <w:pPr>
              <w:widowControl/>
              <w:adjustRightInd w:val="0"/>
              <w:snapToGrid w:val="0"/>
              <w:jc w:val="center"/>
              <w:rPr>
                <w:rFonts w:hint="default" w:eastAsia="宋体"/>
                <w:kern w:val="0"/>
                <w:sz w:val="21"/>
                <w:szCs w:val="21"/>
                <w:lang w:val="en-US" w:eastAsia="zh-CN"/>
              </w:rPr>
            </w:pPr>
            <w:r>
              <w:rPr>
                <w:rFonts w:hint="eastAsia"/>
              </w:rPr>
              <w:t>85.92</w:t>
            </w:r>
          </w:p>
        </w:tc>
        <w:tc>
          <w:tcPr>
            <w:tcW w:w="1145" w:type="dxa"/>
            <w:tcBorders>
              <w:top w:val="single" w:color="auto" w:sz="8" w:space="0"/>
              <w:left w:val="single" w:color="auto" w:sz="8" w:space="0"/>
              <w:bottom w:val="single" w:color="auto" w:sz="8" w:space="0"/>
              <w:right w:val="single" w:color="auto" w:sz="4" w:space="0"/>
            </w:tcBorders>
            <w:vAlign w:val="center"/>
          </w:tcPr>
          <w:p w14:paraId="558781A3">
            <w:pPr>
              <w:widowControl/>
              <w:adjustRightInd w:val="0"/>
              <w:snapToGrid w:val="0"/>
              <w:jc w:val="center"/>
              <w:rPr>
                <w:rFonts w:hint="default"/>
                <w:kern w:val="0"/>
                <w:sz w:val="21"/>
                <w:szCs w:val="21"/>
                <w:lang w:val="en-US" w:eastAsia="zh-CN"/>
              </w:rPr>
            </w:pPr>
            <w:r>
              <w:rPr>
                <w:rFonts w:hint="eastAsia"/>
                <w:kern w:val="0"/>
                <w:sz w:val="21"/>
                <w:szCs w:val="21"/>
                <w:lang w:val="en-US" w:eastAsia="zh-CN"/>
              </w:rPr>
              <w:t>10</w:t>
            </w:r>
          </w:p>
        </w:tc>
      </w:tr>
      <w:tr w14:paraId="015A53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3" w:hRule="atLeast"/>
          <w:jc w:val="center"/>
        </w:trPr>
        <w:tc>
          <w:tcPr>
            <w:tcW w:w="1601" w:type="dxa"/>
            <w:tcBorders>
              <w:top w:val="single" w:color="auto" w:sz="8" w:space="0"/>
              <w:left w:val="single" w:color="auto" w:sz="8" w:space="0"/>
              <w:bottom w:val="single" w:color="auto" w:sz="8" w:space="0"/>
              <w:right w:val="single" w:color="auto" w:sz="8" w:space="0"/>
            </w:tcBorders>
            <w:vAlign w:val="center"/>
          </w:tcPr>
          <w:p w14:paraId="0C504442">
            <w:pPr>
              <w:widowControl/>
              <w:adjustRightInd w:val="0"/>
              <w:snapToGrid w:val="0"/>
              <w:jc w:val="center"/>
              <w:rPr>
                <w:kern w:val="0"/>
                <w:sz w:val="21"/>
                <w:szCs w:val="21"/>
              </w:rPr>
            </w:pPr>
            <w:r>
              <w:rPr>
                <w:rFonts w:hint="eastAsia"/>
                <w:kern w:val="0"/>
                <w:sz w:val="21"/>
                <w:szCs w:val="21"/>
              </w:rPr>
              <w:t>2</w:t>
            </w:r>
          </w:p>
        </w:tc>
        <w:tc>
          <w:tcPr>
            <w:tcW w:w="4707" w:type="dxa"/>
            <w:tcBorders>
              <w:top w:val="single" w:color="auto" w:sz="8" w:space="0"/>
              <w:left w:val="single" w:color="auto" w:sz="8" w:space="0"/>
              <w:bottom w:val="single" w:color="auto" w:sz="8" w:space="0"/>
              <w:right w:val="single" w:color="auto" w:sz="8" w:space="0"/>
            </w:tcBorders>
            <w:vAlign w:val="center"/>
          </w:tcPr>
          <w:p w14:paraId="2107764F">
            <w:pPr>
              <w:widowControl/>
              <w:adjustRightInd w:val="0"/>
              <w:snapToGrid w:val="0"/>
              <w:jc w:val="both"/>
              <w:rPr>
                <w:kern w:val="0"/>
                <w:sz w:val="21"/>
                <w:szCs w:val="21"/>
              </w:rPr>
            </w:pPr>
            <w:r>
              <w:rPr>
                <w:rFonts w:hint="default"/>
                <w:kern w:val="0"/>
                <w:sz w:val="21"/>
                <w:szCs w:val="21"/>
                <w:lang w:val="en-US" w:eastAsia="zh-CN"/>
              </w:rPr>
              <w:t>湖南省交通科学研究院有限公司</w:t>
            </w:r>
          </w:p>
        </w:tc>
        <w:tc>
          <w:tcPr>
            <w:tcW w:w="1145" w:type="dxa"/>
            <w:tcBorders>
              <w:top w:val="single" w:color="auto" w:sz="8" w:space="0"/>
              <w:left w:val="single" w:color="auto" w:sz="8" w:space="0"/>
              <w:bottom w:val="single" w:color="auto" w:sz="8" w:space="0"/>
              <w:right w:val="single" w:color="auto" w:sz="4" w:space="0"/>
            </w:tcBorders>
            <w:vAlign w:val="center"/>
          </w:tcPr>
          <w:p w14:paraId="63149967">
            <w:pPr>
              <w:widowControl/>
              <w:adjustRightInd w:val="0"/>
              <w:snapToGrid w:val="0"/>
              <w:jc w:val="center"/>
              <w:rPr>
                <w:rFonts w:hint="default" w:eastAsia="宋体"/>
                <w:kern w:val="0"/>
                <w:sz w:val="21"/>
                <w:szCs w:val="21"/>
                <w:lang w:val="en-US" w:eastAsia="zh-CN"/>
              </w:rPr>
            </w:pPr>
            <w:r>
              <w:rPr>
                <w:rFonts w:hint="eastAsia"/>
              </w:rPr>
              <w:t>86.54</w:t>
            </w:r>
          </w:p>
        </w:tc>
        <w:tc>
          <w:tcPr>
            <w:tcW w:w="1145" w:type="dxa"/>
            <w:tcBorders>
              <w:top w:val="single" w:color="auto" w:sz="8" w:space="0"/>
              <w:left w:val="single" w:color="auto" w:sz="8" w:space="0"/>
              <w:bottom w:val="single" w:color="auto" w:sz="8" w:space="0"/>
              <w:right w:val="single" w:color="auto" w:sz="4" w:space="0"/>
            </w:tcBorders>
            <w:vAlign w:val="center"/>
          </w:tcPr>
          <w:p w14:paraId="33263E67">
            <w:pPr>
              <w:widowControl/>
              <w:adjustRightInd w:val="0"/>
              <w:snapToGrid w:val="0"/>
              <w:jc w:val="center"/>
              <w:rPr>
                <w:rFonts w:hint="default"/>
                <w:kern w:val="0"/>
                <w:sz w:val="21"/>
                <w:szCs w:val="21"/>
                <w:lang w:val="en-US" w:eastAsia="zh-CN"/>
              </w:rPr>
            </w:pPr>
            <w:r>
              <w:rPr>
                <w:rFonts w:hint="eastAsia"/>
                <w:kern w:val="0"/>
                <w:sz w:val="21"/>
                <w:szCs w:val="21"/>
                <w:lang w:val="en-US" w:eastAsia="zh-CN"/>
              </w:rPr>
              <w:t>6</w:t>
            </w:r>
          </w:p>
        </w:tc>
      </w:tr>
      <w:tr w14:paraId="352936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3" w:hRule="atLeast"/>
          <w:jc w:val="center"/>
        </w:trPr>
        <w:tc>
          <w:tcPr>
            <w:tcW w:w="1601" w:type="dxa"/>
            <w:tcBorders>
              <w:top w:val="single" w:color="auto" w:sz="8" w:space="0"/>
              <w:left w:val="single" w:color="auto" w:sz="8" w:space="0"/>
              <w:bottom w:val="single" w:color="auto" w:sz="8" w:space="0"/>
              <w:right w:val="single" w:color="auto" w:sz="8" w:space="0"/>
            </w:tcBorders>
            <w:vAlign w:val="center"/>
          </w:tcPr>
          <w:p w14:paraId="14C52E74">
            <w:pPr>
              <w:widowControl/>
              <w:adjustRightInd w:val="0"/>
              <w:snapToGrid w:val="0"/>
              <w:jc w:val="center"/>
              <w:rPr>
                <w:kern w:val="0"/>
                <w:sz w:val="21"/>
                <w:szCs w:val="21"/>
              </w:rPr>
            </w:pPr>
            <w:r>
              <w:rPr>
                <w:rFonts w:hint="eastAsia"/>
                <w:kern w:val="0"/>
                <w:sz w:val="21"/>
                <w:szCs w:val="21"/>
              </w:rPr>
              <w:t>3</w:t>
            </w:r>
          </w:p>
        </w:tc>
        <w:tc>
          <w:tcPr>
            <w:tcW w:w="4707" w:type="dxa"/>
            <w:tcBorders>
              <w:top w:val="single" w:color="auto" w:sz="8" w:space="0"/>
              <w:left w:val="single" w:color="auto" w:sz="8" w:space="0"/>
              <w:bottom w:val="single" w:color="auto" w:sz="8" w:space="0"/>
              <w:right w:val="single" w:color="auto" w:sz="8" w:space="0"/>
            </w:tcBorders>
            <w:vAlign w:val="center"/>
          </w:tcPr>
          <w:p w14:paraId="0D426226">
            <w:pPr>
              <w:widowControl/>
              <w:adjustRightInd w:val="0"/>
              <w:snapToGrid w:val="0"/>
              <w:jc w:val="both"/>
              <w:rPr>
                <w:kern w:val="0"/>
                <w:sz w:val="21"/>
                <w:szCs w:val="21"/>
              </w:rPr>
            </w:pPr>
            <w:r>
              <w:rPr>
                <w:rFonts w:hint="default"/>
                <w:kern w:val="0"/>
                <w:sz w:val="21"/>
                <w:szCs w:val="21"/>
                <w:lang w:val="en-US" w:eastAsia="zh-CN"/>
              </w:rPr>
              <w:t>河北中岗通讯工程有限公司、广西交通设计集团有限公司投标联合体</w:t>
            </w:r>
          </w:p>
        </w:tc>
        <w:tc>
          <w:tcPr>
            <w:tcW w:w="1145" w:type="dxa"/>
            <w:tcBorders>
              <w:top w:val="single" w:color="auto" w:sz="8" w:space="0"/>
              <w:left w:val="single" w:color="auto" w:sz="8" w:space="0"/>
              <w:bottom w:val="single" w:color="auto" w:sz="8" w:space="0"/>
              <w:right w:val="single" w:color="auto" w:sz="4" w:space="0"/>
            </w:tcBorders>
            <w:vAlign w:val="center"/>
          </w:tcPr>
          <w:p w14:paraId="4EF5F634">
            <w:pPr>
              <w:widowControl/>
              <w:adjustRightInd w:val="0"/>
              <w:snapToGrid w:val="0"/>
              <w:jc w:val="center"/>
              <w:rPr>
                <w:rFonts w:hint="default" w:eastAsia="宋体"/>
                <w:kern w:val="0"/>
                <w:sz w:val="21"/>
                <w:szCs w:val="21"/>
                <w:lang w:val="en-US" w:eastAsia="zh-CN"/>
              </w:rPr>
            </w:pPr>
            <w:r>
              <w:rPr>
                <w:rFonts w:hint="eastAsia"/>
              </w:rPr>
              <w:t>86.44</w:t>
            </w:r>
          </w:p>
        </w:tc>
        <w:tc>
          <w:tcPr>
            <w:tcW w:w="1145" w:type="dxa"/>
            <w:tcBorders>
              <w:top w:val="single" w:color="auto" w:sz="8" w:space="0"/>
              <w:left w:val="single" w:color="auto" w:sz="8" w:space="0"/>
              <w:bottom w:val="single" w:color="auto" w:sz="8" w:space="0"/>
              <w:right w:val="single" w:color="auto" w:sz="4" w:space="0"/>
            </w:tcBorders>
            <w:vAlign w:val="center"/>
          </w:tcPr>
          <w:p w14:paraId="383433E2">
            <w:pPr>
              <w:widowControl/>
              <w:adjustRightInd w:val="0"/>
              <w:snapToGrid w:val="0"/>
              <w:jc w:val="center"/>
              <w:rPr>
                <w:rFonts w:hint="default"/>
                <w:kern w:val="0"/>
                <w:sz w:val="21"/>
                <w:szCs w:val="21"/>
                <w:lang w:val="en-US" w:eastAsia="zh-CN"/>
              </w:rPr>
            </w:pPr>
            <w:r>
              <w:rPr>
                <w:rFonts w:hint="eastAsia"/>
                <w:kern w:val="0"/>
                <w:sz w:val="21"/>
                <w:szCs w:val="21"/>
                <w:lang w:val="en-US" w:eastAsia="zh-CN"/>
              </w:rPr>
              <w:t>7</w:t>
            </w:r>
          </w:p>
        </w:tc>
      </w:tr>
      <w:tr w14:paraId="59A40A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3" w:hRule="atLeast"/>
          <w:jc w:val="center"/>
        </w:trPr>
        <w:tc>
          <w:tcPr>
            <w:tcW w:w="1601" w:type="dxa"/>
            <w:tcBorders>
              <w:top w:val="single" w:color="auto" w:sz="8" w:space="0"/>
              <w:left w:val="single" w:color="auto" w:sz="8" w:space="0"/>
              <w:bottom w:val="single" w:color="auto" w:sz="8" w:space="0"/>
              <w:right w:val="single" w:color="auto" w:sz="8" w:space="0"/>
            </w:tcBorders>
            <w:vAlign w:val="center"/>
          </w:tcPr>
          <w:p w14:paraId="3FFD4407">
            <w:pPr>
              <w:widowControl/>
              <w:adjustRightInd w:val="0"/>
              <w:snapToGrid w:val="0"/>
              <w:jc w:val="center"/>
              <w:rPr>
                <w:kern w:val="0"/>
                <w:sz w:val="21"/>
                <w:szCs w:val="21"/>
              </w:rPr>
            </w:pPr>
            <w:r>
              <w:rPr>
                <w:rFonts w:hint="eastAsia"/>
                <w:kern w:val="0"/>
                <w:sz w:val="21"/>
                <w:szCs w:val="21"/>
              </w:rPr>
              <w:t>4</w:t>
            </w:r>
          </w:p>
        </w:tc>
        <w:tc>
          <w:tcPr>
            <w:tcW w:w="4707" w:type="dxa"/>
            <w:tcBorders>
              <w:top w:val="single" w:color="auto" w:sz="8" w:space="0"/>
              <w:left w:val="single" w:color="auto" w:sz="8" w:space="0"/>
              <w:bottom w:val="single" w:color="auto" w:sz="8" w:space="0"/>
              <w:right w:val="single" w:color="auto" w:sz="8" w:space="0"/>
            </w:tcBorders>
            <w:vAlign w:val="center"/>
          </w:tcPr>
          <w:p w14:paraId="0C872986">
            <w:pPr>
              <w:widowControl/>
              <w:adjustRightInd w:val="0"/>
              <w:snapToGrid w:val="0"/>
              <w:jc w:val="both"/>
              <w:rPr>
                <w:kern w:val="0"/>
                <w:sz w:val="21"/>
                <w:szCs w:val="21"/>
              </w:rPr>
            </w:pPr>
            <w:r>
              <w:rPr>
                <w:rFonts w:hint="default"/>
                <w:kern w:val="0"/>
                <w:sz w:val="21"/>
                <w:szCs w:val="21"/>
                <w:lang w:val="en-US" w:eastAsia="zh-CN"/>
              </w:rPr>
              <w:t>北京云星宇交通科技股份有限公司、中南勘察设计院集团有限公司投标联合体</w:t>
            </w:r>
          </w:p>
        </w:tc>
        <w:tc>
          <w:tcPr>
            <w:tcW w:w="1145" w:type="dxa"/>
            <w:tcBorders>
              <w:top w:val="single" w:color="auto" w:sz="8" w:space="0"/>
              <w:left w:val="single" w:color="auto" w:sz="8" w:space="0"/>
              <w:bottom w:val="single" w:color="auto" w:sz="8" w:space="0"/>
              <w:right w:val="single" w:color="auto" w:sz="4" w:space="0"/>
            </w:tcBorders>
            <w:vAlign w:val="center"/>
          </w:tcPr>
          <w:p w14:paraId="1D1E5716">
            <w:pPr>
              <w:widowControl/>
              <w:adjustRightInd w:val="0"/>
              <w:snapToGrid w:val="0"/>
              <w:jc w:val="center"/>
              <w:rPr>
                <w:rFonts w:hint="default" w:eastAsia="宋体"/>
                <w:kern w:val="0"/>
                <w:sz w:val="21"/>
                <w:szCs w:val="21"/>
                <w:lang w:val="en-US" w:eastAsia="zh-CN"/>
              </w:rPr>
            </w:pPr>
            <w:r>
              <w:rPr>
                <w:rFonts w:hint="eastAsia"/>
              </w:rPr>
              <w:t>86.60</w:t>
            </w:r>
          </w:p>
        </w:tc>
        <w:tc>
          <w:tcPr>
            <w:tcW w:w="1145" w:type="dxa"/>
            <w:tcBorders>
              <w:top w:val="single" w:color="auto" w:sz="8" w:space="0"/>
              <w:left w:val="single" w:color="auto" w:sz="8" w:space="0"/>
              <w:bottom w:val="single" w:color="auto" w:sz="8" w:space="0"/>
              <w:right w:val="single" w:color="auto" w:sz="4" w:space="0"/>
            </w:tcBorders>
            <w:vAlign w:val="center"/>
          </w:tcPr>
          <w:p w14:paraId="2897C563">
            <w:pPr>
              <w:widowControl/>
              <w:adjustRightInd w:val="0"/>
              <w:snapToGrid w:val="0"/>
              <w:jc w:val="center"/>
              <w:rPr>
                <w:rFonts w:hint="default"/>
                <w:kern w:val="0"/>
                <w:sz w:val="21"/>
                <w:szCs w:val="21"/>
                <w:lang w:val="en-US" w:eastAsia="zh-CN"/>
              </w:rPr>
            </w:pPr>
            <w:r>
              <w:rPr>
                <w:rFonts w:hint="eastAsia"/>
                <w:kern w:val="0"/>
                <w:sz w:val="21"/>
                <w:szCs w:val="21"/>
                <w:lang w:val="en-US" w:eastAsia="zh-CN"/>
              </w:rPr>
              <w:t>4</w:t>
            </w:r>
          </w:p>
        </w:tc>
      </w:tr>
      <w:tr w14:paraId="679C04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3" w:hRule="atLeast"/>
          <w:jc w:val="center"/>
        </w:trPr>
        <w:tc>
          <w:tcPr>
            <w:tcW w:w="1601" w:type="dxa"/>
            <w:tcBorders>
              <w:top w:val="single" w:color="auto" w:sz="8" w:space="0"/>
              <w:left w:val="single" w:color="auto" w:sz="8" w:space="0"/>
              <w:bottom w:val="single" w:color="auto" w:sz="8" w:space="0"/>
              <w:right w:val="single" w:color="auto" w:sz="8" w:space="0"/>
            </w:tcBorders>
            <w:vAlign w:val="center"/>
          </w:tcPr>
          <w:p w14:paraId="68A0BDE0">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5</w:t>
            </w:r>
          </w:p>
        </w:tc>
        <w:tc>
          <w:tcPr>
            <w:tcW w:w="4707" w:type="dxa"/>
            <w:tcBorders>
              <w:top w:val="single" w:color="auto" w:sz="8" w:space="0"/>
              <w:left w:val="single" w:color="auto" w:sz="8" w:space="0"/>
              <w:bottom w:val="single" w:color="auto" w:sz="8" w:space="0"/>
              <w:right w:val="single" w:color="auto" w:sz="8" w:space="0"/>
            </w:tcBorders>
            <w:vAlign w:val="center"/>
          </w:tcPr>
          <w:p w14:paraId="2EFDA7A2">
            <w:pPr>
              <w:widowControl/>
              <w:adjustRightInd w:val="0"/>
              <w:snapToGrid w:val="0"/>
              <w:jc w:val="both"/>
              <w:rPr>
                <w:rFonts w:hint="eastAsia"/>
                <w:kern w:val="0"/>
                <w:sz w:val="21"/>
                <w:szCs w:val="21"/>
              </w:rPr>
            </w:pPr>
            <w:r>
              <w:rPr>
                <w:rFonts w:hint="default"/>
                <w:kern w:val="0"/>
                <w:sz w:val="21"/>
                <w:szCs w:val="21"/>
                <w:lang w:val="en-US" w:eastAsia="zh-CN"/>
              </w:rPr>
              <w:t>北京公科飞达交通工程发展有限公司、北京交科公路勘察设计研究院有限公司投标联合体</w:t>
            </w:r>
          </w:p>
        </w:tc>
        <w:tc>
          <w:tcPr>
            <w:tcW w:w="1145" w:type="dxa"/>
            <w:tcBorders>
              <w:top w:val="single" w:color="auto" w:sz="8" w:space="0"/>
              <w:left w:val="single" w:color="auto" w:sz="8" w:space="0"/>
              <w:bottom w:val="single" w:color="auto" w:sz="8" w:space="0"/>
              <w:right w:val="single" w:color="auto" w:sz="4" w:space="0"/>
            </w:tcBorders>
            <w:vAlign w:val="center"/>
          </w:tcPr>
          <w:p w14:paraId="2AE14343">
            <w:pPr>
              <w:widowControl/>
              <w:adjustRightInd w:val="0"/>
              <w:snapToGrid w:val="0"/>
              <w:jc w:val="center"/>
              <w:rPr>
                <w:rFonts w:hint="default" w:eastAsia="宋体"/>
                <w:kern w:val="0"/>
                <w:sz w:val="21"/>
                <w:szCs w:val="21"/>
                <w:lang w:val="en-US" w:eastAsia="zh-CN"/>
              </w:rPr>
            </w:pPr>
            <w:r>
              <w:rPr>
                <w:rFonts w:hint="eastAsia"/>
              </w:rPr>
              <w:t>85.78</w:t>
            </w:r>
          </w:p>
        </w:tc>
        <w:tc>
          <w:tcPr>
            <w:tcW w:w="1145" w:type="dxa"/>
            <w:tcBorders>
              <w:top w:val="single" w:color="auto" w:sz="8" w:space="0"/>
              <w:left w:val="single" w:color="auto" w:sz="8" w:space="0"/>
              <w:bottom w:val="single" w:color="auto" w:sz="8" w:space="0"/>
              <w:right w:val="single" w:color="auto" w:sz="4" w:space="0"/>
            </w:tcBorders>
            <w:vAlign w:val="center"/>
          </w:tcPr>
          <w:p w14:paraId="47F2805B">
            <w:pPr>
              <w:widowControl/>
              <w:adjustRightInd w:val="0"/>
              <w:snapToGrid w:val="0"/>
              <w:jc w:val="center"/>
              <w:rPr>
                <w:rFonts w:hint="default"/>
                <w:kern w:val="0"/>
                <w:sz w:val="21"/>
                <w:szCs w:val="21"/>
                <w:lang w:val="en-US" w:eastAsia="zh-CN"/>
              </w:rPr>
            </w:pPr>
            <w:r>
              <w:rPr>
                <w:rFonts w:hint="eastAsia"/>
                <w:kern w:val="0"/>
                <w:sz w:val="21"/>
                <w:szCs w:val="21"/>
                <w:lang w:val="en-US" w:eastAsia="zh-CN"/>
              </w:rPr>
              <w:t>11</w:t>
            </w:r>
          </w:p>
        </w:tc>
      </w:tr>
      <w:tr w14:paraId="7123DC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3" w:hRule="atLeast"/>
          <w:jc w:val="center"/>
        </w:trPr>
        <w:tc>
          <w:tcPr>
            <w:tcW w:w="1601" w:type="dxa"/>
            <w:tcBorders>
              <w:top w:val="single" w:color="auto" w:sz="8" w:space="0"/>
              <w:left w:val="single" w:color="auto" w:sz="8" w:space="0"/>
              <w:bottom w:val="single" w:color="auto" w:sz="8" w:space="0"/>
              <w:right w:val="single" w:color="auto" w:sz="8" w:space="0"/>
            </w:tcBorders>
            <w:vAlign w:val="center"/>
          </w:tcPr>
          <w:p w14:paraId="5C2E1A97">
            <w:pPr>
              <w:widowControl/>
              <w:adjustRightInd w:val="0"/>
              <w:snapToGrid w:val="0"/>
              <w:jc w:val="center"/>
              <w:rPr>
                <w:rFonts w:hint="default"/>
                <w:kern w:val="0"/>
                <w:sz w:val="21"/>
                <w:szCs w:val="21"/>
                <w:lang w:val="en-US" w:eastAsia="zh-CN"/>
              </w:rPr>
            </w:pPr>
            <w:r>
              <w:rPr>
                <w:rFonts w:hint="eastAsia"/>
                <w:kern w:val="0"/>
                <w:sz w:val="21"/>
                <w:szCs w:val="21"/>
                <w:lang w:val="en-US" w:eastAsia="zh-CN"/>
              </w:rPr>
              <w:t>6</w:t>
            </w:r>
          </w:p>
        </w:tc>
        <w:tc>
          <w:tcPr>
            <w:tcW w:w="4707" w:type="dxa"/>
            <w:tcBorders>
              <w:top w:val="single" w:color="auto" w:sz="8" w:space="0"/>
              <w:left w:val="single" w:color="auto" w:sz="8" w:space="0"/>
              <w:bottom w:val="single" w:color="auto" w:sz="8" w:space="0"/>
              <w:right w:val="single" w:color="auto" w:sz="8" w:space="0"/>
            </w:tcBorders>
            <w:vAlign w:val="center"/>
          </w:tcPr>
          <w:p w14:paraId="269D460D">
            <w:pPr>
              <w:widowControl/>
              <w:adjustRightInd w:val="0"/>
              <w:snapToGrid w:val="0"/>
              <w:jc w:val="both"/>
              <w:rPr>
                <w:rFonts w:hint="eastAsia"/>
                <w:kern w:val="0"/>
                <w:sz w:val="21"/>
                <w:szCs w:val="21"/>
              </w:rPr>
            </w:pPr>
            <w:r>
              <w:rPr>
                <w:rFonts w:hint="default"/>
                <w:kern w:val="0"/>
                <w:sz w:val="21"/>
                <w:szCs w:val="21"/>
                <w:lang w:val="en-US" w:eastAsia="zh-CN"/>
              </w:rPr>
              <w:t>石家庄市公路桥梁建设集团有限公司、吉林省交通规划设计院投标联合体</w:t>
            </w:r>
          </w:p>
        </w:tc>
        <w:tc>
          <w:tcPr>
            <w:tcW w:w="1145" w:type="dxa"/>
            <w:tcBorders>
              <w:top w:val="single" w:color="auto" w:sz="8" w:space="0"/>
              <w:left w:val="single" w:color="auto" w:sz="8" w:space="0"/>
              <w:bottom w:val="single" w:color="auto" w:sz="8" w:space="0"/>
              <w:right w:val="single" w:color="auto" w:sz="4" w:space="0"/>
            </w:tcBorders>
            <w:vAlign w:val="center"/>
          </w:tcPr>
          <w:p w14:paraId="5BC08AE8">
            <w:pPr>
              <w:widowControl/>
              <w:adjustRightInd w:val="0"/>
              <w:snapToGrid w:val="0"/>
              <w:jc w:val="center"/>
              <w:rPr>
                <w:rFonts w:hint="default" w:eastAsia="宋体"/>
                <w:kern w:val="0"/>
                <w:sz w:val="21"/>
                <w:szCs w:val="21"/>
                <w:lang w:val="en-US" w:eastAsia="zh-CN"/>
              </w:rPr>
            </w:pPr>
            <w:r>
              <w:rPr>
                <w:rFonts w:hint="eastAsia"/>
              </w:rPr>
              <w:t>86.68</w:t>
            </w:r>
          </w:p>
        </w:tc>
        <w:tc>
          <w:tcPr>
            <w:tcW w:w="1145" w:type="dxa"/>
            <w:tcBorders>
              <w:top w:val="single" w:color="auto" w:sz="8" w:space="0"/>
              <w:left w:val="single" w:color="auto" w:sz="8" w:space="0"/>
              <w:bottom w:val="single" w:color="auto" w:sz="8" w:space="0"/>
              <w:right w:val="single" w:color="auto" w:sz="4" w:space="0"/>
            </w:tcBorders>
            <w:vAlign w:val="center"/>
          </w:tcPr>
          <w:p w14:paraId="287C3698">
            <w:pPr>
              <w:widowControl/>
              <w:adjustRightInd w:val="0"/>
              <w:snapToGrid w:val="0"/>
              <w:jc w:val="center"/>
              <w:rPr>
                <w:rFonts w:hint="default"/>
                <w:kern w:val="0"/>
                <w:sz w:val="21"/>
                <w:szCs w:val="21"/>
                <w:lang w:val="en-US" w:eastAsia="zh-CN"/>
              </w:rPr>
            </w:pPr>
            <w:r>
              <w:rPr>
                <w:rFonts w:hint="eastAsia"/>
                <w:kern w:val="0"/>
                <w:sz w:val="21"/>
                <w:szCs w:val="21"/>
                <w:lang w:val="en-US" w:eastAsia="zh-CN"/>
              </w:rPr>
              <w:t>3</w:t>
            </w:r>
          </w:p>
        </w:tc>
      </w:tr>
      <w:tr w14:paraId="4E66674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4" w:hRule="atLeast"/>
          <w:jc w:val="center"/>
        </w:trPr>
        <w:tc>
          <w:tcPr>
            <w:tcW w:w="1601" w:type="dxa"/>
            <w:tcBorders>
              <w:top w:val="single" w:color="auto" w:sz="8" w:space="0"/>
              <w:left w:val="single" w:color="auto" w:sz="8" w:space="0"/>
              <w:bottom w:val="single" w:color="auto" w:sz="8" w:space="0"/>
              <w:right w:val="single" w:color="auto" w:sz="8" w:space="0"/>
            </w:tcBorders>
            <w:vAlign w:val="center"/>
          </w:tcPr>
          <w:p w14:paraId="66DDDA37">
            <w:pPr>
              <w:widowControl/>
              <w:adjustRightInd w:val="0"/>
              <w:snapToGrid w:val="0"/>
              <w:jc w:val="center"/>
              <w:rPr>
                <w:rFonts w:hint="default"/>
                <w:kern w:val="0"/>
                <w:sz w:val="21"/>
                <w:szCs w:val="21"/>
                <w:lang w:val="en-US" w:eastAsia="zh-CN"/>
              </w:rPr>
            </w:pPr>
            <w:r>
              <w:rPr>
                <w:rFonts w:hint="eastAsia"/>
                <w:kern w:val="0"/>
                <w:sz w:val="21"/>
                <w:szCs w:val="21"/>
                <w:lang w:val="en-US" w:eastAsia="zh-CN"/>
              </w:rPr>
              <w:t>7</w:t>
            </w:r>
          </w:p>
        </w:tc>
        <w:tc>
          <w:tcPr>
            <w:tcW w:w="4707" w:type="dxa"/>
            <w:tcBorders>
              <w:top w:val="single" w:color="auto" w:sz="8" w:space="0"/>
              <w:left w:val="single" w:color="auto" w:sz="8" w:space="0"/>
              <w:bottom w:val="single" w:color="auto" w:sz="8" w:space="0"/>
              <w:right w:val="single" w:color="auto" w:sz="8" w:space="0"/>
            </w:tcBorders>
            <w:vAlign w:val="center"/>
          </w:tcPr>
          <w:p w14:paraId="53E65A6A">
            <w:pPr>
              <w:widowControl/>
              <w:adjustRightInd w:val="0"/>
              <w:snapToGrid w:val="0"/>
              <w:jc w:val="both"/>
              <w:rPr>
                <w:rFonts w:hint="eastAsia"/>
                <w:kern w:val="0"/>
                <w:sz w:val="21"/>
                <w:szCs w:val="21"/>
              </w:rPr>
            </w:pPr>
            <w:r>
              <w:rPr>
                <w:rFonts w:hint="default"/>
                <w:kern w:val="0"/>
                <w:sz w:val="21"/>
                <w:szCs w:val="21"/>
                <w:lang w:val="en-US" w:eastAsia="zh-CN"/>
              </w:rPr>
              <w:t>中交机电工程局有限公司、华设设计集团股份有限公司投标联合体</w:t>
            </w:r>
          </w:p>
        </w:tc>
        <w:tc>
          <w:tcPr>
            <w:tcW w:w="1145" w:type="dxa"/>
            <w:tcBorders>
              <w:top w:val="single" w:color="auto" w:sz="8" w:space="0"/>
              <w:left w:val="single" w:color="auto" w:sz="8" w:space="0"/>
              <w:bottom w:val="single" w:color="auto" w:sz="8" w:space="0"/>
              <w:right w:val="single" w:color="auto" w:sz="4" w:space="0"/>
            </w:tcBorders>
            <w:vAlign w:val="center"/>
          </w:tcPr>
          <w:p w14:paraId="58B75C37">
            <w:pPr>
              <w:widowControl/>
              <w:adjustRightInd w:val="0"/>
              <w:snapToGrid w:val="0"/>
              <w:jc w:val="center"/>
              <w:rPr>
                <w:rFonts w:hint="default" w:eastAsia="宋体"/>
                <w:kern w:val="0"/>
                <w:sz w:val="21"/>
                <w:szCs w:val="21"/>
                <w:lang w:val="en-US" w:eastAsia="zh-CN"/>
              </w:rPr>
            </w:pPr>
            <w:r>
              <w:rPr>
                <w:rFonts w:hint="eastAsia"/>
              </w:rPr>
              <w:t>86.00</w:t>
            </w:r>
          </w:p>
        </w:tc>
        <w:tc>
          <w:tcPr>
            <w:tcW w:w="1145" w:type="dxa"/>
            <w:tcBorders>
              <w:top w:val="single" w:color="auto" w:sz="8" w:space="0"/>
              <w:left w:val="single" w:color="auto" w:sz="8" w:space="0"/>
              <w:bottom w:val="single" w:color="auto" w:sz="8" w:space="0"/>
              <w:right w:val="single" w:color="auto" w:sz="4" w:space="0"/>
            </w:tcBorders>
            <w:vAlign w:val="center"/>
          </w:tcPr>
          <w:p w14:paraId="4FA0F93E">
            <w:pPr>
              <w:widowControl/>
              <w:adjustRightInd w:val="0"/>
              <w:snapToGrid w:val="0"/>
              <w:jc w:val="center"/>
              <w:rPr>
                <w:rFonts w:hint="default"/>
                <w:kern w:val="0"/>
                <w:sz w:val="21"/>
                <w:szCs w:val="21"/>
                <w:lang w:val="en-US" w:eastAsia="zh-CN"/>
              </w:rPr>
            </w:pPr>
            <w:r>
              <w:rPr>
                <w:rFonts w:hint="eastAsia"/>
                <w:kern w:val="0"/>
                <w:sz w:val="21"/>
                <w:szCs w:val="21"/>
                <w:lang w:val="en-US" w:eastAsia="zh-CN"/>
              </w:rPr>
              <w:t>9</w:t>
            </w:r>
          </w:p>
        </w:tc>
      </w:tr>
      <w:tr w14:paraId="5E82BC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4" w:hRule="atLeast"/>
          <w:jc w:val="center"/>
        </w:trPr>
        <w:tc>
          <w:tcPr>
            <w:tcW w:w="1601" w:type="dxa"/>
            <w:tcBorders>
              <w:top w:val="single" w:color="auto" w:sz="8" w:space="0"/>
              <w:left w:val="single" w:color="auto" w:sz="8" w:space="0"/>
              <w:bottom w:val="single" w:color="auto" w:sz="8" w:space="0"/>
              <w:right w:val="single" w:color="auto" w:sz="8" w:space="0"/>
            </w:tcBorders>
            <w:vAlign w:val="center"/>
          </w:tcPr>
          <w:p w14:paraId="6A90B2CB">
            <w:pPr>
              <w:widowControl/>
              <w:adjustRightInd w:val="0"/>
              <w:snapToGrid w:val="0"/>
              <w:jc w:val="center"/>
              <w:rPr>
                <w:rFonts w:hint="default"/>
                <w:kern w:val="0"/>
                <w:sz w:val="21"/>
                <w:szCs w:val="21"/>
                <w:lang w:val="en-US" w:eastAsia="zh-CN"/>
              </w:rPr>
            </w:pPr>
            <w:r>
              <w:rPr>
                <w:rFonts w:hint="eastAsia"/>
                <w:kern w:val="0"/>
                <w:sz w:val="21"/>
                <w:szCs w:val="21"/>
                <w:lang w:val="en-US" w:eastAsia="zh-CN"/>
              </w:rPr>
              <w:t>8</w:t>
            </w:r>
          </w:p>
        </w:tc>
        <w:tc>
          <w:tcPr>
            <w:tcW w:w="4707" w:type="dxa"/>
            <w:tcBorders>
              <w:top w:val="single" w:color="auto" w:sz="8" w:space="0"/>
              <w:left w:val="single" w:color="auto" w:sz="8" w:space="0"/>
              <w:bottom w:val="single" w:color="auto" w:sz="8" w:space="0"/>
              <w:right w:val="single" w:color="auto" w:sz="8" w:space="0"/>
            </w:tcBorders>
            <w:vAlign w:val="center"/>
          </w:tcPr>
          <w:p w14:paraId="68299983">
            <w:pPr>
              <w:widowControl/>
              <w:adjustRightInd w:val="0"/>
              <w:snapToGrid w:val="0"/>
              <w:jc w:val="both"/>
              <w:rPr>
                <w:rFonts w:hint="eastAsia"/>
                <w:kern w:val="0"/>
                <w:sz w:val="21"/>
                <w:szCs w:val="21"/>
              </w:rPr>
            </w:pPr>
            <w:r>
              <w:rPr>
                <w:rFonts w:hint="default"/>
                <w:kern w:val="0"/>
                <w:sz w:val="21"/>
                <w:szCs w:val="21"/>
                <w:lang w:val="en-US" w:eastAsia="zh-CN"/>
              </w:rPr>
              <w:t>武汉中交交通工程有限责任公司、中交第二公路勘察设计研究院有限公司投标联合体</w:t>
            </w:r>
          </w:p>
        </w:tc>
        <w:tc>
          <w:tcPr>
            <w:tcW w:w="1145" w:type="dxa"/>
            <w:tcBorders>
              <w:top w:val="single" w:color="auto" w:sz="8" w:space="0"/>
              <w:left w:val="single" w:color="auto" w:sz="8" w:space="0"/>
              <w:bottom w:val="single" w:color="auto" w:sz="8" w:space="0"/>
              <w:right w:val="single" w:color="auto" w:sz="4" w:space="0"/>
            </w:tcBorders>
            <w:vAlign w:val="center"/>
          </w:tcPr>
          <w:p w14:paraId="65174F3B">
            <w:pPr>
              <w:widowControl/>
              <w:adjustRightInd w:val="0"/>
              <w:snapToGrid w:val="0"/>
              <w:jc w:val="center"/>
              <w:rPr>
                <w:rFonts w:hint="default" w:eastAsia="宋体"/>
                <w:kern w:val="0"/>
                <w:sz w:val="21"/>
                <w:szCs w:val="21"/>
                <w:lang w:val="en-US" w:eastAsia="zh-CN"/>
              </w:rPr>
            </w:pPr>
            <w:r>
              <w:rPr>
                <w:rFonts w:hint="eastAsia"/>
              </w:rPr>
              <w:t>86.24</w:t>
            </w:r>
          </w:p>
        </w:tc>
        <w:tc>
          <w:tcPr>
            <w:tcW w:w="1145" w:type="dxa"/>
            <w:tcBorders>
              <w:top w:val="single" w:color="auto" w:sz="8" w:space="0"/>
              <w:left w:val="single" w:color="auto" w:sz="8" w:space="0"/>
              <w:bottom w:val="single" w:color="auto" w:sz="8" w:space="0"/>
              <w:right w:val="single" w:color="auto" w:sz="4" w:space="0"/>
            </w:tcBorders>
            <w:vAlign w:val="center"/>
          </w:tcPr>
          <w:p w14:paraId="560A4E4C">
            <w:pPr>
              <w:widowControl/>
              <w:adjustRightInd w:val="0"/>
              <w:snapToGrid w:val="0"/>
              <w:jc w:val="center"/>
              <w:rPr>
                <w:rFonts w:hint="default"/>
                <w:kern w:val="0"/>
                <w:sz w:val="21"/>
                <w:szCs w:val="21"/>
                <w:lang w:val="en-US" w:eastAsia="zh-CN"/>
              </w:rPr>
            </w:pPr>
            <w:r>
              <w:rPr>
                <w:rFonts w:hint="eastAsia"/>
                <w:kern w:val="0"/>
                <w:sz w:val="21"/>
                <w:szCs w:val="21"/>
                <w:lang w:val="en-US" w:eastAsia="zh-CN"/>
              </w:rPr>
              <w:t>8</w:t>
            </w:r>
          </w:p>
        </w:tc>
      </w:tr>
      <w:tr w14:paraId="699493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3" w:hRule="atLeast"/>
          <w:jc w:val="center"/>
        </w:trPr>
        <w:tc>
          <w:tcPr>
            <w:tcW w:w="1601" w:type="dxa"/>
            <w:tcBorders>
              <w:top w:val="single" w:color="auto" w:sz="8" w:space="0"/>
              <w:left w:val="single" w:color="auto" w:sz="8" w:space="0"/>
              <w:bottom w:val="single" w:color="auto" w:sz="8" w:space="0"/>
              <w:right w:val="single" w:color="auto" w:sz="8" w:space="0"/>
            </w:tcBorders>
            <w:vAlign w:val="center"/>
          </w:tcPr>
          <w:p w14:paraId="62117FDD">
            <w:pPr>
              <w:widowControl/>
              <w:adjustRightInd w:val="0"/>
              <w:snapToGrid w:val="0"/>
              <w:jc w:val="center"/>
              <w:rPr>
                <w:rFonts w:hint="default"/>
                <w:kern w:val="0"/>
                <w:sz w:val="21"/>
                <w:szCs w:val="21"/>
                <w:lang w:val="en-US" w:eastAsia="zh-CN"/>
              </w:rPr>
            </w:pPr>
            <w:r>
              <w:rPr>
                <w:rFonts w:hint="eastAsia"/>
                <w:kern w:val="0"/>
                <w:sz w:val="21"/>
                <w:szCs w:val="21"/>
                <w:lang w:val="en-US" w:eastAsia="zh-CN"/>
              </w:rPr>
              <w:t>9</w:t>
            </w:r>
          </w:p>
        </w:tc>
        <w:tc>
          <w:tcPr>
            <w:tcW w:w="4707" w:type="dxa"/>
            <w:tcBorders>
              <w:top w:val="single" w:color="auto" w:sz="8" w:space="0"/>
              <w:left w:val="single" w:color="auto" w:sz="8" w:space="0"/>
              <w:bottom w:val="single" w:color="auto" w:sz="8" w:space="0"/>
              <w:right w:val="single" w:color="auto" w:sz="8" w:space="0"/>
            </w:tcBorders>
            <w:vAlign w:val="center"/>
          </w:tcPr>
          <w:p w14:paraId="4E8B794E">
            <w:pPr>
              <w:widowControl/>
              <w:adjustRightInd w:val="0"/>
              <w:snapToGrid w:val="0"/>
              <w:jc w:val="both"/>
              <w:rPr>
                <w:rFonts w:hint="default" w:eastAsia="宋体"/>
                <w:kern w:val="0"/>
                <w:sz w:val="21"/>
                <w:szCs w:val="21"/>
                <w:lang w:val="en-US" w:eastAsia="zh-CN"/>
              </w:rPr>
            </w:pPr>
            <w:r>
              <w:rPr>
                <w:rFonts w:hint="eastAsia"/>
                <w:kern w:val="0"/>
                <w:sz w:val="21"/>
                <w:szCs w:val="21"/>
                <w:lang w:val="en-US" w:eastAsia="zh-CN"/>
              </w:rPr>
              <w:t>广西交科集团有限公司</w:t>
            </w:r>
          </w:p>
        </w:tc>
        <w:tc>
          <w:tcPr>
            <w:tcW w:w="1145" w:type="dxa"/>
            <w:tcBorders>
              <w:top w:val="single" w:color="auto" w:sz="8" w:space="0"/>
              <w:left w:val="single" w:color="auto" w:sz="8" w:space="0"/>
              <w:bottom w:val="single" w:color="auto" w:sz="8" w:space="0"/>
              <w:right w:val="single" w:color="auto" w:sz="4" w:space="0"/>
            </w:tcBorders>
            <w:vAlign w:val="center"/>
          </w:tcPr>
          <w:p w14:paraId="42A1F095">
            <w:pPr>
              <w:widowControl/>
              <w:adjustRightInd w:val="0"/>
              <w:snapToGrid w:val="0"/>
              <w:jc w:val="center"/>
              <w:rPr>
                <w:rFonts w:hint="default" w:eastAsia="宋体"/>
                <w:kern w:val="0"/>
                <w:sz w:val="21"/>
                <w:szCs w:val="21"/>
                <w:lang w:val="en-US" w:eastAsia="zh-CN"/>
              </w:rPr>
            </w:pPr>
            <w:r>
              <w:rPr>
                <w:rFonts w:hint="eastAsia"/>
              </w:rPr>
              <w:t>85.28</w:t>
            </w:r>
          </w:p>
        </w:tc>
        <w:tc>
          <w:tcPr>
            <w:tcW w:w="1145" w:type="dxa"/>
            <w:tcBorders>
              <w:top w:val="single" w:color="auto" w:sz="8" w:space="0"/>
              <w:left w:val="single" w:color="auto" w:sz="8" w:space="0"/>
              <w:bottom w:val="single" w:color="auto" w:sz="8" w:space="0"/>
              <w:right w:val="single" w:color="auto" w:sz="4" w:space="0"/>
            </w:tcBorders>
            <w:vAlign w:val="center"/>
          </w:tcPr>
          <w:p w14:paraId="23B24A0C">
            <w:pPr>
              <w:widowControl/>
              <w:adjustRightInd w:val="0"/>
              <w:snapToGrid w:val="0"/>
              <w:jc w:val="center"/>
              <w:rPr>
                <w:rFonts w:hint="default"/>
                <w:kern w:val="0"/>
                <w:sz w:val="21"/>
                <w:szCs w:val="21"/>
                <w:lang w:val="en-US" w:eastAsia="zh-CN"/>
              </w:rPr>
            </w:pPr>
            <w:r>
              <w:rPr>
                <w:rFonts w:hint="eastAsia"/>
                <w:kern w:val="0"/>
                <w:sz w:val="21"/>
                <w:szCs w:val="21"/>
                <w:lang w:val="en-US" w:eastAsia="zh-CN"/>
              </w:rPr>
              <w:t>12</w:t>
            </w:r>
          </w:p>
        </w:tc>
      </w:tr>
      <w:tr w14:paraId="7F60CD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3" w:hRule="atLeast"/>
          <w:jc w:val="center"/>
        </w:trPr>
        <w:tc>
          <w:tcPr>
            <w:tcW w:w="1601" w:type="dxa"/>
            <w:tcBorders>
              <w:top w:val="single" w:color="auto" w:sz="8" w:space="0"/>
              <w:left w:val="single" w:color="auto" w:sz="8" w:space="0"/>
              <w:bottom w:val="single" w:color="auto" w:sz="8" w:space="0"/>
              <w:right w:val="single" w:color="auto" w:sz="8" w:space="0"/>
            </w:tcBorders>
            <w:vAlign w:val="center"/>
          </w:tcPr>
          <w:p w14:paraId="40D4EB34">
            <w:pPr>
              <w:widowControl/>
              <w:adjustRightInd w:val="0"/>
              <w:snapToGrid w:val="0"/>
              <w:jc w:val="center"/>
              <w:rPr>
                <w:rFonts w:hint="default"/>
                <w:kern w:val="0"/>
                <w:sz w:val="21"/>
                <w:szCs w:val="21"/>
                <w:lang w:val="en-US" w:eastAsia="zh-CN"/>
              </w:rPr>
            </w:pPr>
            <w:r>
              <w:rPr>
                <w:rFonts w:hint="eastAsia"/>
                <w:kern w:val="0"/>
                <w:sz w:val="21"/>
                <w:szCs w:val="21"/>
                <w:lang w:val="en-US" w:eastAsia="zh-CN"/>
              </w:rPr>
              <w:t>10</w:t>
            </w:r>
          </w:p>
        </w:tc>
        <w:tc>
          <w:tcPr>
            <w:tcW w:w="4707" w:type="dxa"/>
            <w:tcBorders>
              <w:top w:val="single" w:color="auto" w:sz="8" w:space="0"/>
              <w:left w:val="single" w:color="auto" w:sz="8" w:space="0"/>
              <w:bottom w:val="single" w:color="auto" w:sz="8" w:space="0"/>
              <w:right w:val="single" w:color="auto" w:sz="8" w:space="0"/>
            </w:tcBorders>
            <w:vAlign w:val="center"/>
          </w:tcPr>
          <w:p w14:paraId="69871373">
            <w:pPr>
              <w:widowControl/>
              <w:adjustRightInd w:val="0"/>
              <w:snapToGrid w:val="0"/>
              <w:jc w:val="both"/>
              <w:rPr>
                <w:rFonts w:hint="eastAsia"/>
                <w:kern w:val="0"/>
                <w:sz w:val="21"/>
                <w:szCs w:val="21"/>
              </w:rPr>
            </w:pPr>
            <w:r>
              <w:rPr>
                <w:rFonts w:hint="default"/>
                <w:kern w:val="0"/>
                <w:sz w:val="21"/>
                <w:szCs w:val="21"/>
                <w:lang w:val="en-US" w:eastAsia="zh-CN"/>
              </w:rPr>
              <w:t>浙江高信技术股份有限公司、中交通力建设股份有限公司投标联合体</w:t>
            </w:r>
          </w:p>
        </w:tc>
        <w:tc>
          <w:tcPr>
            <w:tcW w:w="1145" w:type="dxa"/>
            <w:tcBorders>
              <w:top w:val="single" w:color="auto" w:sz="8" w:space="0"/>
              <w:left w:val="single" w:color="auto" w:sz="8" w:space="0"/>
              <w:bottom w:val="single" w:color="auto" w:sz="8" w:space="0"/>
              <w:right w:val="single" w:color="auto" w:sz="4" w:space="0"/>
            </w:tcBorders>
            <w:vAlign w:val="center"/>
          </w:tcPr>
          <w:p w14:paraId="1574BA54">
            <w:pPr>
              <w:widowControl/>
              <w:adjustRightInd w:val="0"/>
              <w:snapToGrid w:val="0"/>
              <w:jc w:val="center"/>
              <w:rPr>
                <w:rFonts w:hint="default" w:eastAsia="宋体"/>
                <w:kern w:val="0"/>
                <w:sz w:val="21"/>
                <w:szCs w:val="21"/>
                <w:lang w:val="en-US" w:eastAsia="zh-CN"/>
              </w:rPr>
            </w:pPr>
            <w:r>
              <w:rPr>
                <w:rFonts w:hint="eastAsia"/>
              </w:rPr>
              <w:t>82.96</w:t>
            </w:r>
          </w:p>
        </w:tc>
        <w:tc>
          <w:tcPr>
            <w:tcW w:w="1145" w:type="dxa"/>
            <w:tcBorders>
              <w:top w:val="single" w:color="auto" w:sz="8" w:space="0"/>
              <w:left w:val="single" w:color="auto" w:sz="8" w:space="0"/>
              <w:bottom w:val="single" w:color="auto" w:sz="8" w:space="0"/>
              <w:right w:val="single" w:color="auto" w:sz="4" w:space="0"/>
            </w:tcBorders>
            <w:vAlign w:val="center"/>
          </w:tcPr>
          <w:p w14:paraId="277EB801">
            <w:pPr>
              <w:widowControl/>
              <w:adjustRightInd w:val="0"/>
              <w:snapToGrid w:val="0"/>
              <w:jc w:val="center"/>
              <w:rPr>
                <w:rFonts w:hint="default"/>
                <w:kern w:val="0"/>
                <w:sz w:val="21"/>
                <w:szCs w:val="21"/>
                <w:lang w:val="en-US" w:eastAsia="zh-CN"/>
              </w:rPr>
            </w:pPr>
            <w:r>
              <w:rPr>
                <w:rFonts w:hint="eastAsia"/>
                <w:kern w:val="0"/>
                <w:sz w:val="21"/>
                <w:szCs w:val="21"/>
                <w:lang w:val="en-US" w:eastAsia="zh-CN"/>
              </w:rPr>
              <w:t>14</w:t>
            </w:r>
          </w:p>
        </w:tc>
      </w:tr>
      <w:tr w14:paraId="58213E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3" w:hRule="atLeast"/>
          <w:jc w:val="center"/>
        </w:trPr>
        <w:tc>
          <w:tcPr>
            <w:tcW w:w="1601" w:type="dxa"/>
            <w:tcBorders>
              <w:top w:val="single" w:color="auto" w:sz="8" w:space="0"/>
              <w:left w:val="single" w:color="auto" w:sz="8" w:space="0"/>
              <w:bottom w:val="single" w:color="auto" w:sz="8" w:space="0"/>
              <w:right w:val="single" w:color="auto" w:sz="8" w:space="0"/>
            </w:tcBorders>
            <w:vAlign w:val="center"/>
          </w:tcPr>
          <w:p w14:paraId="0E987D99">
            <w:pPr>
              <w:widowControl/>
              <w:adjustRightInd w:val="0"/>
              <w:snapToGrid w:val="0"/>
              <w:jc w:val="center"/>
              <w:rPr>
                <w:rFonts w:hint="default"/>
                <w:kern w:val="0"/>
                <w:sz w:val="21"/>
                <w:szCs w:val="21"/>
                <w:lang w:val="en-US" w:eastAsia="zh-CN"/>
              </w:rPr>
            </w:pPr>
            <w:r>
              <w:rPr>
                <w:rFonts w:hint="eastAsia"/>
                <w:kern w:val="0"/>
                <w:sz w:val="21"/>
                <w:szCs w:val="21"/>
                <w:lang w:val="en-US" w:eastAsia="zh-CN"/>
              </w:rPr>
              <w:t>11</w:t>
            </w:r>
          </w:p>
        </w:tc>
        <w:tc>
          <w:tcPr>
            <w:tcW w:w="4707" w:type="dxa"/>
            <w:tcBorders>
              <w:top w:val="single" w:color="auto" w:sz="8" w:space="0"/>
              <w:left w:val="single" w:color="auto" w:sz="8" w:space="0"/>
              <w:bottom w:val="single" w:color="auto" w:sz="8" w:space="0"/>
              <w:right w:val="single" w:color="auto" w:sz="8" w:space="0"/>
            </w:tcBorders>
            <w:vAlign w:val="center"/>
          </w:tcPr>
          <w:p w14:paraId="65BD4B13">
            <w:pPr>
              <w:widowControl/>
              <w:adjustRightInd w:val="0"/>
              <w:snapToGrid w:val="0"/>
              <w:jc w:val="both"/>
              <w:rPr>
                <w:rFonts w:hint="eastAsia"/>
                <w:kern w:val="0"/>
                <w:sz w:val="21"/>
                <w:szCs w:val="21"/>
              </w:rPr>
            </w:pPr>
            <w:r>
              <w:rPr>
                <w:rFonts w:hint="default"/>
                <w:kern w:val="0"/>
                <w:sz w:val="21"/>
                <w:szCs w:val="21"/>
                <w:lang w:val="en-US" w:eastAsia="zh-CN"/>
              </w:rPr>
              <w:t>石家庄泛安科技开发有限公司、中交远洲交通科技集团有限公司投标联合体</w:t>
            </w:r>
          </w:p>
        </w:tc>
        <w:tc>
          <w:tcPr>
            <w:tcW w:w="1145" w:type="dxa"/>
            <w:tcBorders>
              <w:top w:val="single" w:color="auto" w:sz="8" w:space="0"/>
              <w:left w:val="single" w:color="auto" w:sz="8" w:space="0"/>
              <w:bottom w:val="single" w:color="auto" w:sz="8" w:space="0"/>
              <w:right w:val="single" w:color="auto" w:sz="4" w:space="0"/>
            </w:tcBorders>
            <w:vAlign w:val="center"/>
          </w:tcPr>
          <w:p w14:paraId="0799204D">
            <w:pPr>
              <w:widowControl/>
              <w:adjustRightInd w:val="0"/>
              <w:snapToGrid w:val="0"/>
              <w:jc w:val="center"/>
              <w:rPr>
                <w:rFonts w:hint="default" w:eastAsia="宋体"/>
                <w:kern w:val="0"/>
                <w:sz w:val="21"/>
                <w:szCs w:val="21"/>
                <w:lang w:val="en-US" w:eastAsia="zh-CN"/>
              </w:rPr>
            </w:pPr>
            <w:r>
              <w:rPr>
                <w:rFonts w:hint="eastAsia"/>
              </w:rPr>
              <w:t>83.30</w:t>
            </w:r>
          </w:p>
        </w:tc>
        <w:tc>
          <w:tcPr>
            <w:tcW w:w="1145" w:type="dxa"/>
            <w:tcBorders>
              <w:top w:val="single" w:color="auto" w:sz="8" w:space="0"/>
              <w:left w:val="single" w:color="auto" w:sz="8" w:space="0"/>
              <w:bottom w:val="single" w:color="auto" w:sz="8" w:space="0"/>
              <w:right w:val="single" w:color="auto" w:sz="4" w:space="0"/>
            </w:tcBorders>
            <w:vAlign w:val="center"/>
          </w:tcPr>
          <w:p w14:paraId="16D0CF86">
            <w:pPr>
              <w:widowControl/>
              <w:adjustRightInd w:val="0"/>
              <w:snapToGrid w:val="0"/>
              <w:jc w:val="center"/>
              <w:rPr>
                <w:rFonts w:hint="default"/>
                <w:kern w:val="0"/>
                <w:sz w:val="21"/>
                <w:szCs w:val="21"/>
                <w:lang w:val="en-US" w:eastAsia="zh-CN"/>
              </w:rPr>
            </w:pPr>
            <w:r>
              <w:rPr>
                <w:rFonts w:hint="eastAsia"/>
                <w:kern w:val="0"/>
                <w:sz w:val="21"/>
                <w:szCs w:val="21"/>
                <w:lang w:val="en-US" w:eastAsia="zh-CN"/>
              </w:rPr>
              <w:t>13</w:t>
            </w:r>
          </w:p>
        </w:tc>
      </w:tr>
      <w:tr w14:paraId="652222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3" w:hRule="atLeast"/>
          <w:jc w:val="center"/>
        </w:trPr>
        <w:tc>
          <w:tcPr>
            <w:tcW w:w="1601" w:type="dxa"/>
            <w:tcBorders>
              <w:top w:val="single" w:color="auto" w:sz="8" w:space="0"/>
              <w:left w:val="single" w:color="auto" w:sz="8" w:space="0"/>
              <w:bottom w:val="single" w:color="auto" w:sz="8" w:space="0"/>
              <w:right w:val="single" w:color="auto" w:sz="8" w:space="0"/>
            </w:tcBorders>
            <w:vAlign w:val="center"/>
          </w:tcPr>
          <w:p w14:paraId="39544E0A">
            <w:pPr>
              <w:widowControl/>
              <w:adjustRightInd w:val="0"/>
              <w:snapToGrid w:val="0"/>
              <w:jc w:val="center"/>
              <w:rPr>
                <w:rFonts w:hint="default"/>
                <w:kern w:val="0"/>
                <w:sz w:val="21"/>
                <w:szCs w:val="21"/>
                <w:lang w:val="en-US" w:eastAsia="zh-CN"/>
              </w:rPr>
            </w:pPr>
            <w:r>
              <w:rPr>
                <w:rFonts w:hint="eastAsia"/>
                <w:kern w:val="0"/>
                <w:sz w:val="21"/>
                <w:szCs w:val="21"/>
                <w:lang w:val="en-US" w:eastAsia="zh-CN"/>
              </w:rPr>
              <w:t>12</w:t>
            </w:r>
          </w:p>
        </w:tc>
        <w:tc>
          <w:tcPr>
            <w:tcW w:w="4707" w:type="dxa"/>
            <w:tcBorders>
              <w:top w:val="single" w:color="auto" w:sz="8" w:space="0"/>
              <w:left w:val="single" w:color="auto" w:sz="8" w:space="0"/>
              <w:bottom w:val="single" w:color="auto" w:sz="8" w:space="0"/>
              <w:right w:val="single" w:color="auto" w:sz="8" w:space="0"/>
            </w:tcBorders>
            <w:vAlign w:val="center"/>
          </w:tcPr>
          <w:p w14:paraId="5F1F2C0C">
            <w:pPr>
              <w:widowControl/>
              <w:adjustRightInd w:val="0"/>
              <w:snapToGrid w:val="0"/>
              <w:jc w:val="both"/>
              <w:rPr>
                <w:rFonts w:hint="eastAsia"/>
                <w:kern w:val="0"/>
                <w:sz w:val="21"/>
                <w:szCs w:val="21"/>
              </w:rPr>
            </w:pPr>
            <w:r>
              <w:rPr>
                <w:rFonts w:hint="default"/>
                <w:kern w:val="0"/>
                <w:sz w:val="21"/>
                <w:szCs w:val="21"/>
                <w:lang w:val="en-US" w:eastAsia="zh-CN"/>
              </w:rPr>
              <w:t>北京瑞华赢科技发展股份有限公司、河北省交通规划设计研究院有限公司投标联合体</w:t>
            </w:r>
          </w:p>
        </w:tc>
        <w:tc>
          <w:tcPr>
            <w:tcW w:w="1145" w:type="dxa"/>
            <w:tcBorders>
              <w:top w:val="single" w:color="auto" w:sz="8" w:space="0"/>
              <w:left w:val="single" w:color="auto" w:sz="8" w:space="0"/>
              <w:bottom w:val="single" w:color="auto" w:sz="8" w:space="0"/>
              <w:right w:val="single" w:color="auto" w:sz="4" w:space="0"/>
            </w:tcBorders>
            <w:vAlign w:val="center"/>
          </w:tcPr>
          <w:p w14:paraId="73DEA028">
            <w:pPr>
              <w:widowControl/>
              <w:adjustRightInd w:val="0"/>
              <w:snapToGrid w:val="0"/>
              <w:jc w:val="center"/>
              <w:rPr>
                <w:rFonts w:hint="default" w:eastAsia="宋体"/>
                <w:kern w:val="0"/>
                <w:sz w:val="21"/>
                <w:szCs w:val="21"/>
                <w:lang w:val="en-US" w:eastAsia="zh-CN"/>
              </w:rPr>
            </w:pPr>
            <w:r>
              <w:rPr>
                <w:rFonts w:hint="eastAsia"/>
              </w:rPr>
              <w:t>87.30</w:t>
            </w:r>
          </w:p>
        </w:tc>
        <w:tc>
          <w:tcPr>
            <w:tcW w:w="1145" w:type="dxa"/>
            <w:tcBorders>
              <w:top w:val="single" w:color="auto" w:sz="8" w:space="0"/>
              <w:left w:val="single" w:color="auto" w:sz="8" w:space="0"/>
              <w:bottom w:val="single" w:color="auto" w:sz="8" w:space="0"/>
              <w:right w:val="single" w:color="auto" w:sz="4" w:space="0"/>
            </w:tcBorders>
            <w:vAlign w:val="center"/>
          </w:tcPr>
          <w:p w14:paraId="506E864C">
            <w:pPr>
              <w:widowControl/>
              <w:adjustRightInd w:val="0"/>
              <w:snapToGrid w:val="0"/>
              <w:jc w:val="center"/>
              <w:rPr>
                <w:rFonts w:hint="default"/>
                <w:kern w:val="0"/>
                <w:sz w:val="21"/>
                <w:szCs w:val="21"/>
                <w:lang w:val="en-US" w:eastAsia="zh-CN"/>
              </w:rPr>
            </w:pPr>
            <w:r>
              <w:rPr>
                <w:rFonts w:hint="eastAsia"/>
                <w:kern w:val="0"/>
                <w:sz w:val="21"/>
                <w:szCs w:val="21"/>
                <w:lang w:val="en-US" w:eastAsia="zh-CN"/>
              </w:rPr>
              <w:t>1</w:t>
            </w:r>
          </w:p>
        </w:tc>
      </w:tr>
      <w:tr w14:paraId="1B237C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3" w:hRule="atLeast"/>
          <w:jc w:val="center"/>
        </w:trPr>
        <w:tc>
          <w:tcPr>
            <w:tcW w:w="1601" w:type="dxa"/>
            <w:tcBorders>
              <w:top w:val="single" w:color="auto" w:sz="8" w:space="0"/>
              <w:left w:val="single" w:color="auto" w:sz="8" w:space="0"/>
              <w:bottom w:val="single" w:color="auto" w:sz="8" w:space="0"/>
              <w:right w:val="single" w:color="auto" w:sz="8" w:space="0"/>
            </w:tcBorders>
            <w:vAlign w:val="center"/>
          </w:tcPr>
          <w:p w14:paraId="07003474">
            <w:pPr>
              <w:widowControl/>
              <w:adjustRightInd w:val="0"/>
              <w:snapToGrid w:val="0"/>
              <w:jc w:val="center"/>
              <w:rPr>
                <w:rFonts w:hint="default"/>
                <w:kern w:val="0"/>
                <w:sz w:val="21"/>
                <w:szCs w:val="21"/>
                <w:lang w:val="en-US" w:eastAsia="zh-CN"/>
              </w:rPr>
            </w:pPr>
            <w:r>
              <w:rPr>
                <w:rFonts w:hint="eastAsia"/>
                <w:kern w:val="0"/>
                <w:sz w:val="21"/>
                <w:szCs w:val="21"/>
                <w:lang w:val="en-US" w:eastAsia="zh-CN"/>
              </w:rPr>
              <w:t>13</w:t>
            </w:r>
          </w:p>
        </w:tc>
        <w:tc>
          <w:tcPr>
            <w:tcW w:w="4707" w:type="dxa"/>
            <w:tcBorders>
              <w:top w:val="single" w:color="auto" w:sz="8" w:space="0"/>
              <w:left w:val="single" w:color="auto" w:sz="8" w:space="0"/>
              <w:bottom w:val="single" w:color="auto" w:sz="8" w:space="0"/>
              <w:right w:val="single" w:color="auto" w:sz="8" w:space="0"/>
            </w:tcBorders>
            <w:vAlign w:val="center"/>
          </w:tcPr>
          <w:p w14:paraId="44E51796">
            <w:pPr>
              <w:widowControl/>
              <w:adjustRightInd w:val="0"/>
              <w:snapToGrid w:val="0"/>
              <w:jc w:val="both"/>
              <w:rPr>
                <w:rFonts w:hint="eastAsia"/>
                <w:kern w:val="0"/>
                <w:sz w:val="21"/>
                <w:szCs w:val="21"/>
              </w:rPr>
            </w:pPr>
            <w:r>
              <w:rPr>
                <w:rFonts w:hint="default"/>
                <w:kern w:val="0"/>
                <w:sz w:val="21"/>
                <w:szCs w:val="21"/>
                <w:lang w:val="en-US" w:eastAsia="zh-CN"/>
              </w:rPr>
              <w:t>陕西交通电子工程科技有限公司、湖南省交通规划勘察设计院有限公司投标联合体</w:t>
            </w:r>
          </w:p>
        </w:tc>
        <w:tc>
          <w:tcPr>
            <w:tcW w:w="1145" w:type="dxa"/>
            <w:tcBorders>
              <w:top w:val="single" w:color="auto" w:sz="8" w:space="0"/>
              <w:left w:val="single" w:color="auto" w:sz="8" w:space="0"/>
              <w:bottom w:val="single" w:color="auto" w:sz="8" w:space="0"/>
              <w:right w:val="single" w:color="auto" w:sz="4" w:space="0"/>
            </w:tcBorders>
            <w:vAlign w:val="center"/>
          </w:tcPr>
          <w:p w14:paraId="2740C25F">
            <w:pPr>
              <w:widowControl/>
              <w:adjustRightInd w:val="0"/>
              <w:snapToGrid w:val="0"/>
              <w:jc w:val="center"/>
              <w:rPr>
                <w:rFonts w:hint="default" w:eastAsia="宋体"/>
                <w:kern w:val="0"/>
                <w:sz w:val="21"/>
                <w:szCs w:val="21"/>
                <w:lang w:val="en-US" w:eastAsia="zh-CN"/>
              </w:rPr>
            </w:pPr>
            <w:r>
              <w:rPr>
                <w:rFonts w:hint="eastAsia"/>
              </w:rPr>
              <w:t>86.60</w:t>
            </w:r>
          </w:p>
        </w:tc>
        <w:tc>
          <w:tcPr>
            <w:tcW w:w="1145" w:type="dxa"/>
            <w:tcBorders>
              <w:top w:val="single" w:color="auto" w:sz="8" w:space="0"/>
              <w:left w:val="single" w:color="auto" w:sz="8" w:space="0"/>
              <w:bottom w:val="single" w:color="auto" w:sz="8" w:space="0"/>
              <w:right w:val="single" w:color="auto" w:sz="4" w:space="0"/>
            </w:tcBorders>
            <w:vAlign w:val="center"/>
          </w:tcPr>
          <w:p w14:paraId="5581AEC9">
            <w:pPr>
              <w:widowControl/>
              <w:adjustRightInd w:val="0"/>
              <w:snapToGrid w:val="0"/>
              <w:jc w:val="center"/>
              <w:rPr>
                <w:rFonts w:hint="default"/>
                <w:kern w:val="0"/>
                <w:sz w:val="21"/>
                <w:szCs w:val="21"/>
                <w:lang w:val="en-US" w:eastAsia="zh-CN"/>
              </w:rPr>
            </w:pPr>
            <w:r>
              <w:rPr>
                <w:rFonts w:hint="eastAsia"/>
                <w:kern w:val="0"/>
                <w:sz w:val="21"/>
                <w:szCs w:val="21"/>
                <w:lang w:val="en-US" w:eastAsia="zh-CN"/>
              </w:rPr>
              <w:t>5</w:t>
            </w:r>
          </w:p>
        </w:tc>
      </w:tr>
      <w:tr w14:paraId="4FBDC9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82" w:hRule="atLeast"/>
          <w:jc w:val="center"/>
        </w:trPr>
        <w:tc>
          <w:tcPr>
            <w:tcW w:w="1601" w:type="dxa"/>
            <w:tcBorders>
              <w:top w:val="single" w:color="auto" w:sz="8" w:space="0"/>
              <w:left w:val="single" w:color="auto" w:sz="8" w:space="0"/>
              <w:bottom w:val="single" w:color="auto" w:sz="8" w:space="0"/>
              <w:right w:val="single" w:color="auto" w:sz="8" w:space="0"/>
            </w:tcBorders>
            <w:vAlign w:val="center"/>
          </w:tcPr>
          <w:p w14:paraId="122BF8F4">
            <w:pPr>
              <w:widowControl/>
              <w:adjustRightInd w:val="0"/>
              <w:snapToGrid w:val="0"/>
              <w:jc w:val="center"/>
              <w:rPr>
                <w:rFonts w:hint="default"/>
                <w:kern w:val="0"/>
                <w:sz w:val="21"/>
                <w:szCs w:val="21"/>
                <w:lang w:val="en-US" w:eastAsia="zh-CN"/>
              </w:rPr>
            </w:pPr>
            <w:r>
              <w:rPr>
                <w:rFonts w:hint="eastAsia"/>
                <w:kern w:val="0"/>
                <w:sz w:val="21"/>
                <w:szCs w:val="21"/>
                <w:lang w:val="en-US" w:eastAsia="zh-CN"/>
              </w:rPr>
              <w:t>14</w:t>
            </w:r>
          </w:p>
        </w:tc>
        <w:tc>
          <w:tcPr>
            <w:tcW w:w="4707" w:type="dxa"/>
            <w:tcBorders>
              <w:top w:val="single" w:color="auto" w:sz="8" w:space="0"/>
              <w:left w:val="single" w:color="auto" w:sz="8" w:space="0"/>
              <w:bottom w:val="single" w:color="auto" w:sz="8" w:space="0"/>
              <w:right w:val="single" w:color="auto" w:sz="8" w:space="0"/>
            </w:tcBorders>
            <w:vAlign w:val="center"/>
          </w:tcPr>
          <w:p w14:paraId="379F4E8B">
            <w:pPr>
              <w:widowControl/>
              <w:adjustRightInd w:val="0"/>
              <w:snapToGrid w:val="0"/>
              <w:jc w:val="both"/>
              <w:rPr>
                <w:rFonts w:hint="eastAsia"/>
                <w:kern w:val="0"/>
                <w:sz w:val="21"/>
                <w:szCs w:val="21"/>
              </w:rPr>
            </w:pPr>
            <w:r>
              <w:rPr>
                <w:rFonts w:hint="default"/>
                <w:kern w:val="0"/>
                <w:sz w:val="21"/>
                <w:szCs w:val="21"/>
                <w:lang w:val="en-US" w:eastAsia="zh-CN"/>
              </w:rPr>
              <w:t>河北交投智能科技股份有限公司、黑龙江省交通规划设计研究院集团有限公司投标联合体</w:t>
            </w:r>
          </w:p>
        </w:tc>
        <w:tc>
          <w:tcPr>
            <w:tcW w:w="1145" w:type="dxa"/>
            <w:tcBorders>
              <w:top w:val="single" w:color="auto" w:sz="8" w:space="0"/>
              <w:left w:val="single" w:color="auto" w:sz="8" w:space="0"/>
              <w:bottom w:val="single" w:color="auto" w:sz="8" w:space="0"/>
              <w:right w:val="single" w:color="auto" w:sz="4" w:space="0"/>
            </w:tcBorders>
            <w:vAlign w:val="center"/>
          </w:tcPr>
          <w:p w14:paraId="03A17D1E">
            <w:pPr>
              <w:widowControl/>
              <w:adjustRightInd w:val="0"/>
              <w:snapToGrid w:val="0"/>
              <w:jc w:val="center"/>
              <w:rPr>
                <w:rFonts w:hint="default" w:eastAsia="宋体"/>
                <w:kern w:val="0"/>
                <w:sz w:val="21"/>
                <w:szCs w:val="21"/>
                <w:lang w:val="en-US" w:eastAsia="zh-CN"/>
              </w:rPr>
            </w:pPr>
            <w:r>
              <w:rPr>
                <w:rFonts w:hint="eastAsia"/>
              </w:rPr>
              <w:t>86.84</w:t>
            </w:r>
          </w:p>
        </w:tc>
        <w:tc>
          <w:tcPr>
            <w:tcW w:w="1145" w:type="dxa"/>
            <w:tcBorders>
              <w:top w:val="single" w:color="auto" w:sz="8" w:space="0"/>
              <w:left w:val="single" w:color="auto" w:sz="8" w:space="0"/>
              <w:bottom w:val="single" w:color="auto" w:sz="8" w:space="0"/>
              <w:right w:val="single" w:color="auto" w:sz="4" w:space="0"/>
            </w:tcBorders>
            <w:vAlign w:val="center"/>
          </w:tcPr>
          <w:p w14:paraId="2D2BC576">
            <w:pPr>
              <w:widowControl/>
              <w:adjustRightInd w:val="0"/>
              <w:snapToGrid w:val="0"/>
              <w:jc w:val="center"/>
              <w:rPr>
                <w:rFonts w:hint="default"/>
                <w:kern w:val="0"/>
                <w:sz w:val="21"/>
                <w:szCs w:val="21"/>
                <w:lang w:val="en-US" w:eastAsia="zh-CN"/>
              </w:rPr>
            </w:pPr>
            <w:r>
              <w:rPr>
                <w:rFonts w:hint="eastAsia"/>
                <w:kern w:val="0"/>
                <w:sz w:val="21"/>
                <w:szCs w:val="21"/>
                <w:lang w:val="en-US" w:eastAsia="zh-CN"/>
              </w:rPr>
              <w:t>2</w:t>
            </w:r>
          </w:p>
        </w:tc>
      </w:tr>
    </w:tbl>
    <w:p w14:paraId="17F7C947">
      <w:pPr>
        <w:widowControl/>
        <w:shd w:val="clear" w:color="auto" w:fill="FFFFFF"/>
        <w:adjustRightInd w:val="0"/>
        <w:snapToGrid w:val="0"/>
        <w:spacing w:line="360" w:lineRule="auto"/>
        <w:jc w:val="left"/>
        <w:rPr>
          <w:rFonts w:hint="eastAsia"/>
          <w:kern w:val="0"/>
          <w:sz w:val="21"/>
          <w:szCs w:val="21"/>
        </w:rPr>
      </w:pPr>
    </w:p>
    <w:p w14:paraId="7CB4822C">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进入第二信封的</w:t>
      </w:r>
      <w:r>
        <w:rPr>
          <w:rFonts w:hint="eastAsia"/>
          <w:kern w:val="0"/>
          <w:sz w:val="21"/>
          <w:szCs w:val="21"/>
        </w:rPr>
        <w:t>投标人总得分</w:t>
      </w:r>
    </w:p>
    <w:tbl>
      <w:tblPr>
        <w:tblStyle w:val="5"/>
        <w:tblW w:w="10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6"/>
        <w:gridCol w:w="4276"/>
        <w:gridCol w:w="2693"/>
        <w:gridCol w:w="2693"/>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6" w:type="dxa"/>
            <w:vAlign w:val="center"/>
          </w:tcPr>
          <w:p w14:paraId="4CC96673">
            <w:pPr>
              <w:widowControl/>
              <w:adjustRightInd w:val="0"/>
              <w:snapToGrid w:val="0"/>
              <w:jc w:val="center"/>
              <w:rPr>
                <w:kern w:val="0"/>
                <w:sz w:val="21"/>
                <w:szCs w:val="21"/>
              </w:rPr>
            </w:pPr>
            <w:r>
              <w:rPr>
                <w:kern w:val="0"/>
                <w:sz w:val="21"/>
                <w:szCs w:val="21"/>
              </w:rPr>
              <w:t>序号</w:t>
            </w:r>
          </w:p>
        </w:tc>
        <w:tc>
          <w:tcPr>
            <w:tcW w:w="4276" w:type="dxa"/>
            <w:vAlign w:val="center"/>
          </w:tcPr>
          <w:p w14:paraId="656C238A">
            <w:pPr>
              <w:widowControl/>
              <w:adjustRightInd w:val="0"/>
              <w:snapToGrid w:val="0"/>
              <w:jc w:val="center"/>
              <w:rPr>
                <w:kern w:val="0"/>
                <w:sz w:val="21"/>
                <w:szCs w:val="21"/>
              </w:rPr>
            </w:pPr>
            <w:r>
              <w:rPr>
                <w:kern w:val="0"/>
                <w:sz w:val="21"/>
                <w:szCs w:val="21"/>
              </w:rPr>
              <w:t>单位名称</w:t>
            </w:r>
          </w:p>
        </w:tc>
        <w:tc>
          <w:tcPr>
            <w:tcW w:w="2693" w:type="dxa"/>
            <w:vAlign w:val="center"/>
          </w:tcPr>
          <w:p w14:paraId="009C5634">
            <w:pPr>
              <w:widowControl/>
              <w:adjustRightInd w:val="0"/>
              <w:snapToGrid w:val="0"/>
              <w:jc w:val="center"/>
              <w:rPr>
                <w:kern w:val="0"/>
                <w:sz w:val="21"/>
                <w:szCs w:val="21"/>
              </w:rPr>
            </w:pPr>
            <w:r>
              <w:rPr>
                <w:rFonts w:hint="eastAsia"/>
                <w:kern w:val="0"/>
                <w:sz w:val="21"/>
                <w:szCs w:val="21"/>
              </w:rPr>
              <w:t>评标价</w:t>
            </w:r>
            <w:r>
              <w:rPr>
                <w:kern w:val="0"/>
                <w:sz w:val="21"/>
                <w:szCs w:val="21"/>
              </w:rPr>
              <w:t>得分</w:t>
            </w:r>
          </w:p>
        </w:tc>
        <w:tc>
          <w:tcPr>
            <w:tcW w:w="2693" w:type="dxa"/>
            <w:vAlign w:val="center"/>
          </w:tcPr>
          <w:p w14:paraId="08A3C00B">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排名</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7C1128D2">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4276" w:type="dxa"/>
            <w:vAlign w:val="center"/>
          </w:tcPr>
          <w:p w14:paraId="5397451D">
            <w:pPr>
              <w:widowControl/>
              <w:adjustRightInd w:val="0"/>
              <w:snapToGrid w:val="0"/>
              <w:jc w:val="center"/>
              <w:rPr>
                <w:rFonts w:hint="eastAsia" w:eastAsia="宋体"/>
                <w:kern w:val="0"/>
                <w:sz w:val="21"/>
                <w:szCs w:val="21"/>
                <w:lang w:val="en-US" w:eastAsia="zh-CN"/>
              </w:rPr>
            </w:pPr>
            <w:r>
              <w:rPr>
                <w:rFonts w:hint="default"/>
                <w:kern w:val="0"/>
                <w:sz w:val="21"/>
                <w:szCs w:val="21"/>
                <w:lang w:val="en-US" w:eastAsia="zh-CN"/>
              </w:rPr>
              <w:t>北京云星宇交通科技股份有限公司、中南勘察设计院集团有限公司投标联合体</w:t>
            </w:r>
          </w:p>
        </w:tc>
        <w:tc>
          <w:tcPr>
            <w:tcW w:w="2693" w:type="dxa"/>
            <w:vAlign w:val="center"/>
          </w:tcPr>
          <w:p w14:paraId="7D8CA0D9">
            <w:pPr>
              <w:widowControl/>
              <w:adjustRightInd w:val="0"/>
              <w:snapToGrid w:val="0"/>
              <w:jc w:val="center"/>
              <w:rPr>
                <w:rFonts w:hint="default" w:eastAsia="宋体"/>
                <w:kern w:val="0"/>
                <w:sz w:val="21"/>
                <w:szCs w:val="21"/>
                <w:lang w:val="en-US" w:eastAsia="zh-CN"/>
              </w:rPr>
            </w:pPr>
            <w:r>
              <w:rPr>
                <w:rFonts w:hint="eastAsia"/>
              </w:rPr>
              <w:t>97.72</w:t>
            </w:r>
          </w:p>
        </w:tc>
        <w:tc>
          <w:tcPr>
            <w:tcW w:w="2693" w:type="dxa"/>
            <w:vAlign w:val="center"/>
          </w:tcPr>
          <w:p w14:paraId="17039561">
            <w:pPr>
              <w:widowControl/>
              <w:adjustRightInd w:val="0"/>
              <w:snapToGrid w:val="0"/>
              <w:jc w:val="center"/>
              <w:rPr>
                <w:rFonts w:hint="eastAsia" w:eastAsia="宋体"/>
                <w:kern w:val="0"/>
                <w:sz w:val="21"/>
                <w:szCs w:val="21"/>
                <w:lang w:val="en-US" w:eastAsia="zh-CN"/>
              </w:rPr>
            </w:pPr>
            <w:r>
              <w:rPr>
                <w:rFonts w:hint="eastAsia"/>
                <w:lang w:val="en-US" w:eastAsia="zh-CN"/>
              </w:rPr>
              <w:t>1</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FC91288">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2</w:t>
            </w:r>
          </w:p>
        </w:tc>
        <w:tc>
          <w:tcPr>
            <w:tcW w:w="4276" w:type="dxa"/>
            <w:vAlign w:val="center"/>
          </w:tcPr>
          <w:p w14:paraId="1F8BA864">
            <w:pPr>
              <w:widowControl/>
              <w:adjustRightInd w:val="0"/>
              <w:snapToGrid w:val="0"/>
              <w:jc w:val="center"/>
              <w:rPr>
                <w:rFonts w:hint="eastAsia" w:eastAsia="宋体"/>
                <w:kern w:val="0"/>
                <w:sz w:val="21"/>
                <w:szCs w:val="21"/>
                <w:lang w:val="en-US" w:eastAsia="zh-CN"/>
              </w:rPr>
            </w:pPr>
            <w:r>
              <w:rPr>
                <w:rFonts w:hint="default"/>
                <w:kern w:val="0"/>
                <w:sz w:val="21"/>
                <w:szCs w:val="21"/>
                <w:lang w:val="en-US" w:eastAsia="zh-CN"/>
              </w:rPr>
              <w:t>北京瑞华赢科技发展股份有限公司、河北省交通规划设计研究院有限公司投标联合体</w:t>
            </w:r>
          </w:p>
        </w:tc>
        <w:tc>
          <w:tcPr>
            <w:tcW w:w="2693" w:type="dxa"/>
            <w:vAlign w:val="center"/>
          </w:tcPr>
          <w:p w14:paraId="7CA33612">
            <w:pPr>
              <w:widowControl/>
              <w:adjustRightInd w:val="0"/>
              <w:snapToGrid w:val="0"/>
              <w:jc w:val="center"/>
              <w:rPr>
                <w:rFonts w:hint="default" w:eastAsia="宋体"/>
                <w:kern w:val="0"/>
                <w:sz w:val="21"/>
                <w:szCs w:val="21"/>
                <w:lang w:val="en-US" w:eastAsia="zh-CN"/>
              </w:rPr>
            </w:pPr>
            <w:r>
              <w:rPr>
                <w:rFonts w:hint="eastAsia"/>
              </w:rPr>
              <w:t>96.93</w:t>
            </w:r>
          </w:p>
        </w:tc>
        <w:tc>
          <w:tcPr>
            <w:tcW w:w="2693" w:type="dxa"/>
            <w:vAlign w:val="center"/>
          </w:tcPr>
          <w:p w14:paraId="1C5E3D6A">
            <w:pPr>
              <w:widowControl/>
              <w:adjustRightInd w:val="0"/>
              <w:snapToGrid w:val="0"/>
              <w:jc w:val="center"/>
              <w:rPr>
                <w:rFonts w:hint="eastAsia" w:eastAsia="宋体"/>
                <w:kern w:val="0"/>
                <w:sz w:val="21"/>
                <w:szCs w:val="21"/>
                <w:lang w:val="en-US" w:eastAsia="zh-CN"/>
              </w:rPr>
            </w:pPr>
            <w:r>
              <w:rPr>
                <w:rFonts w:hint="eastAsia"/>
                <w:lang w:val="en-US" w:eastAsia="zh-CN"/>
              </w:rPr>
              <w:t>2</w:t>
            </w:r>
          </w:p>
        </w:tc>
      </w:tr>
      <w:tr w14:paraId="2AD5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0E4C6023">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3</w:t>
            </w:r>
          </w:p>
        </w:tc>
        <w:tc>
          <w:tcPr>
            <w:tcW w:w="4276" w:type="dxa"/>
            <w:vAlign w:val="center"/>
          </w:tcPr>
          <w:p w14:paraId="2310D4E4">
            <w:pPr>
              <w:widowControl/>
              <w:adjustRightInd w:val="0"/>
              <w:snapToGrid w:val="0"/>
              <w:jc w:val="center"/>
              <w:rPr>
                <w:rFonts w:hint="eastAsia" w:eastAsia="宋体"/>
                <w:kern w:val="0"/>
                <w:sz w:val="21"/>
                <w:szCs w:val="21"/>
                <w:lang w:val="en-US" w:eastAsia="zh-CN"/>
              </w:rPr>
            </w:pPr>
            <w:r>
              <w:rPr>
                <w:rFonts w:hint="default"/>
                <w:kern w:val="0"/>
                <w:sz w:val="21"/>
                <w:szCs w:val="21"/>
                <w:lang w:val="en-US" w:eastAsia="zh-CN"/>
              </w:rPr>
              <w:t>陕西交通电子工程科技有限公司、湖南省交通规划勘察设计院有限公司投标联合体</w:t>
            </w:r>
          </w:p>
        </w:tc>
        <w:tc>
          <w:tcPr>
            <w:tcW w:w="2693" w:type="dxa"/>
            <w:vAlign w:val="center"/>
          </w:tcPr>
          <w:p w14:paraId="57C3EED1">
            <w:pPr>
              <w:widowControl/>
              <w:adjustRightInd w:val="0"/>
              <w:snapToGrid w:val="0"/>
              <w:jc w:val="center"/>
              <w:rPr>
                <w:rFonts w:hint="default" w:eastAsia="宋体"/>
                <w:kern w:val="0"/>
                <w:sz w:val="21"/>
                <w:szCs w:val="21"/>
                <w:lang w:val="en-US" w:eastAsia="zh-CN"/>
              </w:rPr>
            </w:pPr>
            <w:r>
              <w:rPr>
                <w:rFonts w:hint="eastAsia"/>
              </w:rPr>
              <w:t>95.27</w:t>
            </w:r>
          </w:p>
        </w:tc>
        <w:tc>
          <w:tcPr>
            <w:tcW w:w="2693" w:type="dxa"/>
            <w:vAlign w:val="center"/>
          </w:tcPr>
          <w:p w14:paraId="12ADA66A">
            <w:pPr>
              <w:widowControl/>
              <w:adjustRightInd w:val="0"/>
              <w:snapToGrid w:val="0"/>
              <w:jc w:val="center"/>
              <w:rPr>
                <w:rFonts w:hint="eastAsia" w:eastAsia="宋体"/>
                <w:kern w:val="0"/>
                <w:sz w:val="21"/>
                <w:szCs w:val="21"/>
                <w:lang w:val="en-US" w:eastAsia="zh-CN"/>
              </w:rPr>
            </w:pPr>
            <w:r>
              <w:rPr>
                <w:rFonts w:hint="eastAsia"/>
                <w:lang w:val="en-US" w:eastAsia="zh-CN"/>
              </w:rPr>
              <w:t>3</w:t>
            </w:r>
          </w:p>
        </w:tc>
      </w:tr>
      <w:tr w14:paraId="789E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6ADFE8FC">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4</w:t>
            </w:r>
          </w:p>
        </w:tc>
        <w:tc>
          <w:tcPr>
            <w:tcW w:w="4276" w:type="dxa"/>
            <w:vAlign w:val="center"/>
          </w:tcPr>
          <w:p w14:paraId="2AF9F100">
            <w:pPr>
              <w:widowControl/>
              <w:adjustRightInd w:val="0"/>
              <w:snapToGrid w:val="0"/>
              <w:jc w:val="center"/>
              <w:rPr>
                <w:rFonts w:hint="eastAsia" w:eastAsia="宋体"/>
                <w:kern w:val="0"/>
                <w:sz w:val="21"/>
                <w:szCs w:val="21"/>
                <w:lang w:val="en-US" w:eastAsia="zh-CN"/>
              </w:rPr>
            </w:pPr>
            <w:r>
              <w:rPr>
                <w:rFonts w:hint="default"/>
                <w:kern w:val="0"/>
                <w:sz w:val="21"/>
                <w:szCs w:val="21"/>
                <w:lang w:val="en-US" w:eastAsia="zh-CN"/>
              </w:rPr>
              <w:t>河北交投智能科技股份有限公司、黑龙江省交通规划设计研究院集团有限公司投标联合体</w:t>
            </w:r>
          </w:p>
        </w:tc>
        <w:tc>
          <w:tcPr>
            <w:tcW w:w="2693" w:type="dxa"/>
            <w:vAlign w:val="center"/>
          </w:tcPr>
          <w:p w14:paraId="519F64BE">
            <w:pPr>
              <w:widowControl/>
              <w:adjustRightInd w:val="0"/>
              <w:snapToGrid w:val="0"/>
              <w:jc w:val="center"/>
              <w:rPr>
                <w:rFonts w:hint="default" w:eastAsia="宋体"/>
                <w:kern w:val="0"/>
                <w:sz w:val="21"/>
                <w:szCs w:val="21"/>
                <w:lang w:val="en-US" w:eastAsia="zh-CN"/>
              </w:rPr>
            </w:pPr>
            <w:r>
              <w:rPr>
                <w:rFonts w:hint="eastAsia"/>
              </w:rPr>
              <w:t>94.93</w:t>
            </w:r>
          </w:p>
        </w:tc>
        <w:tc>
          <w:tcPr>
            <w:tcW w:w="2693" w:type="dxa"/>
            <w:vAlign w:val="center"/>
          </w:tcPr>
          <w:p w14:paraId="6AE89B65">
            <w:pPr>
              <w:widowControl/>
              <w:adjustRightInd w:val="0"/>
              <w:snapToGrid w:val="0"/>
              <w:jc w:val="center"/>
              <w:rPr>
                <w:rFonts w:hint="eastAsia" w:eastAsia="宋体"/>
                <w:kern w:val="0"/>
                <w:sz w:val="21"/>
                <w:szCs w:val="21"/>
                <w:lang w:val="en-US" w:eastAsia="zh-CN"/>
              </w:rPr>
            </w:pPr>
            <w:r>
              <w:rPr>
                <w:rFonts w:hint="eastAsia"/>
                <w:lang w:val="en-US" w:eastAsia="zh-CN"/>
              </w:rPr>
              <w:t>4</w:t>
            </w:r>
          </w:p>
        </w:tc>
      </w:tr>
      <w:tr w14:paraId="1DF0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5F8B8E2">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4276" w:type="dxa"/>
            <w:vAlign w:val="center"/>
          </w:tcPr>
          <w:p w14:paraId="0CAD8192">
            <w:pPr>
              <w:widowControl/>
              <w:adjustRightInd w:val="0"/>
              <w:snapToGrid w:val="0"/>
              <w:jc w:val="center"/>
              <w:rPr>
                <w:rFonts w:hint="eastAsia" w:eastAsia="宋体"/>
                <w:kern w:val="0"/>
                <w:sz w:val="21"/>
                <w:szCs w:val="21"/>
                <w:lang w:val="en-US" w:eastAsia="zh-CN"/>
              </w:rPr>
            </w:pPr>
            <w:r>
              <w:rPr>
                <w:rFonts w:hint="default"/>
                <w:kern w:val="0"/>
                <w:sz w:val="21"/>
                <w:szCs w:val="21"/>
                <w:lang w:val="en-US" w:eastAsia="zh-CN"/>
              </w:rPr>
              <w:t>石家庄市公路桥梁建设集团有限公司、吉林省交通规划设计院投标联合体</w:t>
            </w:r>
          </w:p>
        </w:tc>
        <w:tc>
          <w:tcPr>
            <w:tcW w:w="2693" w:type="dxa"/>
            <w:vAlign w:val="center"/>
          </w:tcPr>
          <w:p w14:paraId="754AA22F">
            <w:pPr>
              <w:widowControl/>
              <w:adjustRightInd w:val="0"/>
              <w:snapToGrid w:val="0"/>
              <w:jc w:val="center"/>
              <w:rPr>
                <w:rFonts w:hint="default" w:eastAsia="宋体"/>
                <w:kern w:val="0"/>
                <w:sz w:val="21"/>
                <w:szCs w:val="21"/>
                <w:lang w:val="en-US" w:eastAsia="zh-CN"/>
              </w:rPr>
            </w:pPr>
            <w:r>
              <w:rPr>
                <w:rFonts w:hint="eastAsia"/>
              </w:rPr>
              <w:t>94.10</w:t>
            </w:r>
          </w:p>
        </w:tc>
        <w:tc>
          <w:tcPr>
            <w:tcW w:w="2693" w:type="dxa"/>
            <w:vAlign w:val="center"/>
          </w:tcPr>
          <w:p w14:paraId="22D5F315">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5</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rPr>
        <w:t>6</w:t>
      </w:r>
      <w:r>
        <w:rPr>
          <w:kern w:val="0"/>
          <w:sz w:val="21"/>
          <w:szCs w:val="21"/>
        </w:rPr>
        <w:t xml:space="preserve">.投标文件被否决的投标人名称、否决原因 </w:t>
      </w:r>
    </w:p>
    <w:tbl>
      <w:tblPr>
        <w:tblStyle w:val="5"/>
        <w:tblW w:w="95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5771"/>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否决原因</w:t>
            </w:r>
          </w:p>
        </w:tc>
      </w:tr>
      <w:tr w14:paraId="2C8101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23C80825">
            <w:pPr>
              <w:widowControl/>
              <w:adjustRightInd w:val="0"/>
              <w:snapToGrid w:val="0"/>
              <w:jc w:val="center"/>
              <w:rPr>
                <w:rFonts w:hint="default"/>
                <w:kern w:val="0"/>
                <w:sz w:val="21"/>
                <w:szCs w:val="21"/>
                <w:lang w:val="en-US" w:eastAsia="zh-CN"/>
              </w:rPr>
            </w:pPr>
            <w:r>
              <w:rPr>
                <w:rFonts w:hint="default"/>
                <w:kern w:val="0"/>
                <w:sz w:val="21"/>
                <w:szCs w:val="21"/>
                <w:lang w:val="en-US" w:eastAsia="zh-CN"/>
              </w:rPr>
              <w:t>江苏中路交通发展有限公司、中铁长江交通设计集团有限公司投标联合体</w:t>
            </w:r>
          </w:p>
        </w:tc>
        <w:tc>
          <w:tcPr>
            <w:tcW w:w="5771" w:type="dxa"/>
            <w:tcBorders>
              <w:top w:val="single" w:color="auto" w:sz="8" w:space="0"/>
              <w:left w:val="single" w:color="auto" w:sz="8" w:space="0"/>
              <w:bottom w:val="single" w:color="auto" w:sz="8" w:space="0"/>
              <w:right w:val="single" w:color="auto" w:sz="8" w:space="0"/>
            </w:tcBorders>
            <w:vAlign w:val="center"/>
          </w:tcPr>
          <w:p w14:paraId="5163AFA9">
            <w:pPr>
              <w:widowControl/>
              <w:adjustRightInd w:val="0"/>
              <w:snapToGrid w:val="0"/>
              <w:jc w:val="center"/>
              <w:rPr>
                <w:rFonts w:hint="default"/>
                <w:kern w:val="0"/>
                <w:sz w:val="21"/>
                <w:szCs w:val="21"/>
                <w:lang w:val="en-US" w:eastAsia="zh-CN"/>
              </w:rPr>
            </w:pPr>
            <w:r>
              <w:rPr>
                <w:rFonts w:hint="default"/>
                <w:kern w:val="0"/>
                <w:sz w:val="21"/>
                <w:szCs w:val="21"/>
                <w:lang w:val="en-US" w:eastAsia="zh-CN"/>
              </w:rPr>
              <w:t>项目经理未提交职称证书</w:t>
            </w:r>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rPr>
        <w:t>7</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5"/>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地址：</w:t>
            </w:r>
            <w:r>
              <w:rPr>
                <w:rFonts w:hint="eastAsia" w:ascii="Times New Roman" w:hAnsi="Times New Roman" w:eastAsia="宋体" w:cs="Times New Roman"/>
                <w:kern w:val="0"/>
                <w:sz w:val="21"/>
                <w:szCs w:val="21"/>
                <w:highlight w:val="none"/>
                <w:lang w:val="en-US" w:eastAsia="zh-CN"/>
              </w:rPr>
              <w:t>石家庄市鹿泉区上庄大街与槐安西路交叉口西南 200 米</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地址</w:t>
            </w:r>
            <w:r>
              <w:rPr>
                <w:rFonts w:hint="eastAsia" w:ascii="Times New Roman" w:hAnsi="Times New Roman" w:eastAsia="宋体" w:cs="Times New Roman"/>
                <w:kern w:val="0"/>
                <w:sz w:val="21"/>
                <w:szCs w:val="21"/>
                <w:highlight w:val="none"/>
              </w:rPr>
              <w:t>：</w:t>
            </w:r>
            <w:r>
              <w:rPr>
                <w:rFonts w:hint="eastAsia" w:ascii="Times New Roman" w:hAnsi="Times New Roman" w:eastAsia="宋体" w:cs="Times New Roman"/>
                <w:kern w:val="0"/>
                <w:sz w:val="21"/>
                <w:szCs w:val="21"/>
                <w:highlight w:val="none"/>
                <w:lang w:eastAsia="zh-CN"/>
              </w:rPr>
              <w:t>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EE3A7DF">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联系人：</w:t>
            </w:r>
            <w:r>
              <w:rPr>
                <w:rFonts w:hint="eastAsia" w:ascii="Times New Roman" w:hAnsi="Times New Roman" w:eastAsia="宋体" w:cs="Times New Roman"/>
                <w:kern w:val="0"/>
                <w:sz w:val="21"/>
                <w:szCs w:val="21"/>
                <w:highlight w:val="none"/>
                <w:lang w:val="en-US" w:eastAsia="zh-CN"/>
              </w:rPr>
              <w:t>冯先生、耿先生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联系人：</w:t>
            </w:r>
            <w:r>
              <w:rPr>
                <w:rFonts w:hint="eastAsia" w:ascii="Times New Roman" w:hAnsi="Times New Roman" w:eastAsia="宋体" w:cs="Times New Roman"/>
                <w:kern w:val="0"/>
                <w:sz w:val="21"/>
                <w:szCs w:val="21"/>
                <w:highlight w:val="none"/>
                <w:lang w:val="en-US" w:eastAsia="zh-CN"/>
              </w:rPr>
              <w:t>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06261BB0">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电话：</w:t>
            </w:r>
            <w:r>
              <w:rPr>
                <w:rFonts w:hint="eastAsia" w:ascii="Times New Roman" w:hAnsi="Times New Roman" w:eastAsia="宋体" w:cs="Times New Roman"/>
                <w:kern w:val="0"/>
                <w:sz w:val="21"/>
                <w:szCs w:val="21"/>
                <w:highlight w:val="none"/>
                <w:lang w:val="en-US" w:eastAsia="zh-CN"/>
              </w:rPr>
              <w:t>0311-66726398</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电话：</w:t>
            </w:r>
            <w:r>
              <w:rPr>
                <w:rFonts w:hint="eastAsia" w:ascii="Times New Roman" w:hAnsi="Times New Roman" w:eastAsia="宋体" w:cs="Times New Roman"/>
                <w:kern w:val="0"/>
                <w:sz w:val="21"/>
                <w:szCs w:val="21"/>
                <w:highlight w:val="none"/>
              </w:rPr>
              <w:t>0311-83086903</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hint="eastAsia" w:ascii="Times New Roman" w:hAnsi="Times New Roman" w:eastAsia="宋体" w:cs="Times New Roman"/>
                <w:kern w:val="0"/>
                <w:sz w:val="21"/>
                <w:szCs w:val="21"/>
                <w:highlight w:val="none"/>
                <w:lang w:eastAsia="zh-CN"/>
              </w:rPr>
            </w:pPr>
            <w:r>
              <w:rPr>
                <w:rFonts w:ascii="Times New Roman" w:hAnsi="Times New Roman" w:eastAsia="宋体" w:cs="Times New Roman"/>
                <w:kern w:val="0"/>
                <w:sz w:val="21"/>
                <w:szCs w:val="21"/>
                <w:highlight w:val="none"/>
              </w:rPr>
              <w:t>电子邮箱：</w:t>
            </w:r>
            <w:r>
              <w:rPr>
                <w:rFonts w:hint="eastAsia" w:cs="Times New Roman"/>
                <w:kern w:val="0"/>
                <w:sz w:val="21"/>
                <w:szCs w:val="21"/>
                <w:highlight w:val="none"/>
                <w:lang w:val="en-US" w:eastAsia="zh-CN"/>
              </w:rPr>
              <w:t>\</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rPr>
        <w:t>8</w:t>
      </w:r>
      <w:r>
        <w:rPr>
          <w:kern w:val="0"/>
          <w:sz w:val="21"/>
          <w:szCs w:val="21"/>
          <w:highlight w:val="none"/>
        </w:rPr>
        <w:t>.其他公示内容：</w:t>
      </w:r>
    </w:p>
    <w:p w14:paraId="1603ECAD">
      <w:pPr>
        <w:widowControl/>
        <w:shd w:val="clear" w:color="auto" w:fill="FFFFFF"/>
        <w:adjustRightInd w:val="0"/>
        <w:snapToGrid w:val="0"/>
        <w:spacing w:line="360" w:lineRule="auto"/>
        <w:ind w:right="-1190" w:rightChars="-496"/>
        <w:jc w:val="left"/>
        <w:rPr>
          <w:kern w:val="0"/>
          <w:sz w:val="21"/>
          <w:szCs w:val="21"/>
        </w:rPr>
      </w:pPr>
      <w:r>
        <w:rPr>
          <w:rFonts w:hint="eastAsia"/>
          <w:kern w:val="0"/>
          <w:sz w:val="21"/>
          <w:szCs w:val="21"/>
        </w:rPr>
        <w:t>（1）由于本项目业绩的时间要求以</w:t>
      </w:r>
      <w:r>
        <w:rPr>
          <w:rFonts w:hint="eastAsia"/>
          <w:kern w:val="0"/>
          <w:sz w:val="21"/>
          <w:szCs w:val="21"/>
          <w:lang w:val="en-US" w:eastAsia="zh-CN"/>
        </w:rPr>
        <w:t>项目交工</w:t>
      </w:r>
      <w:r>
        <w:rPr>
          <w:rFonts w:hint="eastAsia"/>
          <w:kern w:val="0"/>
          <w:sz w:val="21"/>
          <w:szCs w:val="21"/>
        </w:rPr>
        <w:t>时间为准，故本中标候选人公示中的“合同签订日期”修改为</w:t>
      </w:r>
      <w:r>
        <w:rPr>
          <w:rFonts w:hint="eastAsia"/>
          <w:kern w:val="0"/>
          <w:sz w:val="21"/>
          <w:szCs w:val="21"/>
          <w:lang w:val="en-US" w:eastAsia="zh-CN"/>
        </w:rPr>
        <w:t>项目交工</w:t>
      </w:r>
      <w:r>
        <w:rPr>
          <w:rFonts w:hint="eastAsia"/>
          <w:kern w:val="0"/>
          <w:sz w:val="21"/>
          <w:szCs w:val="21"/>
        </w:rPr>
        <w:t>时间。</w:t>
      </w:r>
    </w:p>
    <w:p w14:paraId="0FAEB9E5">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（2）本项目招标代理机构项目负责人：</w:t>
      </w:r>
      <w:r>
        <w:rPr>
          <w:rFonts w:hint="eastAsia"/>
          <w:kern w:val="0"/>
          <w:sz w:val="21"/>
          <w:szCs w:val="21"/>
          <w:lang w:val="en-US" w:eastAsia="zh-CN"/>
        </w:rPr>
        <w:t>曹琦</w:t>
      </w:r>
      <w:r>
        <w:rPr>
          <w:rFonts w:hint="eastAsia"/>
          <w:kern w:val="0"/>
          <w:sz w:val="21"/>
          <w:szCs w:val="21"/>
        </w:rPr>
        <w:t>。</w:t>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IDFont">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2"/>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05AD7DDA"/>
    <w:rsid w:val="06710E08"/>
    <w:rsid w:val="0DA52BD1"/>
    <w:rsid w:val="149A777C"/>
    <w:rsid w:val="151E75FD"/>
    <w:rsid w:val="15C4669D"/>
    <w:rsid w:val="16117F11"/>
    <w:rsid w:val="163D0D06"/>
    <w:rsid w:val="1968518A"/>
    <w:rsid w:val="1C92116A"/>
    <w:rsid w:val="1E7B061E"/>
    <w:rsid w:val="1FF266BE"/>
    <w:rsid w:val="20507A29"/>
    <w:rsid w:val="22BF31CF"/>
    <w:rsid w:val="2758297F"/>
    <w:rsid w:val="288F377D"/>
    <w:rsid w:val="2A9F2D0B"/>
    <w:rsid w:val="2A9F7442"/>
    <w:rsid w:val="2C6426F1"/>
    <w:rsid w:val="2D3826E3"/>
    <w:rsid w:val="2FA64CBD"/>
    <w:rsid w:val="325F7434"/>
    <w:rsid w:val="33BB26DF"/>
    <w:rsid w:val="35A95619"/>
    <w:rsid w:val="36DA728E"/>
    <w:rsid w:val="37F60FE9"/>
    <w:rsid w:val="39842625"/>
    <w:rsid w:val="3ACA0D67"/>
    <w:rsid w:val="3C8F37BA"/>
    <w:rsid w:val="3EA00F5D"/>
    <w:rsid w:val="45235A92"/>
    <w:rsid w:val="497D246A"/>
    <w:rsid w:val="4DD92AE7"/>
    <w:rsid w:val="52EF6569"/>
    <w:rsid w:val="58A762C9"/>
    <w:rsid w:val="59A86FDF"/>
    <w:rsid w:val="5D8660BC"/>
    <w:rsid w:val="617701F5"/>
    <w:rsid w:val="671D35ED"/>
    <w:rsid w:val="7247531E"/>
    <w:rsid w:val="75DC28C5"/>
    <w:rsid w:val="76B5398B"/>
    <w:rsid w:val="777234E1"/>
    <w:rsid w:val="78414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9"/>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3">
    <w:name w:val="footer"/>
    <w:basedOn w:val="1"/>
    <w:link w:val="21"/>
    <w:unhideWhenUsed/>
    <w:qFormat/>
    <w:uiPriority w:val="99"/>
    <w:pPr>
      <w:tabs>
        <w:tab w:val="center" w:pos="4153"/>
        <w:tab w:val="right" w:pos="8306"/>
      </w:tabs>
      <w:snapToGrid w:val="0"/>
      <w:jc w:val="left"/>
    </w:pPr>
    <w:rPr>
      <w:sz w:val="18"/>
      <w:szCs w:val="18"/>
    </w:rPr>
  </w:style>
  <w:style w:type="paragraph" w:styleId="4">
    <w:name w:val="header"/>
    <w:basedOn w:val="1"/>
    <w:link w:val="20"/>
    <w:unhideWhenUsed/>
    <w:qFormat/>
    <w:uiPriority w:val="99"/>
    <w:pPr>
      <w:tabs>
        <w:tab w:val="center" w:pos="4153"/>
        <w:tab w:val="right" w:pos="8306"/>
      </w:tabs>
      <w:snapToGrid w:val="0"/>
      <w:jc w:val="center"/>
    </w:pPr>
    <w:rPr>
      <w:sz w:val="18"/>
      <w:szCs w:val="18"/>
    </w:rPr>
  </w:style>
  <w:style w:type="character" w:styleId="7">
    <w:name w:val="Strong"/>
    <w:basedOn w:val="6"/>
    <w:qFormat/>
    <w:uiPriority w:val="22"/>
    <w:rPr>
      <w:b/>
      <w:bCs/>
      <w:vanish/>
    </w:rPr>
  </w:style>
  <w:style w:type="character" w:styleId="8">
    <w:name w:val="FollowedHyperlink"/>
    <w:basedOn w:val="6"/>
    <w:semiHidden/>
    <w:unhideWhenUsed/>
    <w:qFormat/>
    <w:uiPriority w:val="99"/>
    <w:rPr>
      <w:color w:val="800080"/>
      <w:u w:val="none"/>
    </w:rPr>
  </w:style>
  <w:style w:type="character" w:styleId="9">
    <w:name w:val="Emphasis"/>
    <w:basedOn w:val="6"/>
    <w:qFormat/>
    <w:uiPriority w:val="20"/>
    <w:rPr>
      <w:b/>
      <w:bCs/>
      <w:vanish/>
    </w:rPr>
  </w:style>
  <w:style w:type="character" w:styleId="10">
    <w:name w:val="HTML Definition"/>
    <w:basedOn w:val="6"/>
    <w:semiHidden/>
    <w:unhideWhenUsed/>
    <w:qFormat/>
    <w:uiPriority w:val="99"/>
  </w:style>
  <w:style w:type="character" w:styleId="11">
    <w:name w:val="HTML Typewriter"/>
    <w:basedOn w:val="6"/>
    <w:semiHidden/>
    <w:unhideWhenUsed/>
    <w:qFormat/>
    <w:uiPriority w:val="99"/>
    <w:rPr>
      <w:rFonts w:hint="default" w:ascii="monospace" w:hAnsi="monospace" w:eastAsia="monospace" w:cs="monospace"/>
      <w:sz w:val="20"/>
    </w:rPr>
  </w:style>
  <w:style w:type="character" w:styleId="12">
    <w:name w:val="HTML Acronym"/>
    <w:basedOn w:val="6"/>
    <w:semiHidden/>
    <w:unhideWhenUsed/>
    <w:qFormat/>
    <w:uiPriority w:val="99"/>
  </w:style>
  <w:style w:type="character" w:styleId="13">
    <w:name w:val="HTML Variable"/>
    <w:basedOn w:val="6"/>
    <w:semiHidden/>
    <w:unhideWhenUsed/>
    <w:qFormat/>
    <w:uiPriority w:val="99"/>
  </w:style>
  <w:style w:type="character" w:styleId="14">
    <w:name w:val="Hyperlink"/>
    <w:basedOn w:val="6"/>
    <w:semiHidden/>
    <w:unhideWhenUsed/>
    <w:qFormat/>
    <w:uiPriority w:val="99"/>
    <w:rPr>
      <w:color w:val="0000FF"/>
      <w:u w:val="none"/>
    </w:rPr>
  </w:style>
  <w:style w:type="character" w:styleId="15">
    <w:name w:val="HTML Code"/>
    <w:basedOn w:val="6"/>
    <w:semiHidden/>
    <w:unhideWhenUsed/>
    <w:qFormat/>
    <w:uiPriority w:val="99"/>
    <w:rPr>
      <w:rFonts w:hint="default" w:ascii="monospace" w:hAnsi="monospace" w:eastAsia="monospace" w:cs="monospace"/>
      <w:sz w:val="20"/>
    </w:rPr>
  </w:style>
  <w:style w:type="character" w:styleId="16">
    <w:name w:val="HTML Cite"/>
    <w:basedOn w:val="6"/>
    <w:semiHidden/>
    <w:unhideWhenUsed/>
    <w:qFormat/>
    <w:uiPriority w:val="99"/>
  </w:style>
  <w:style w:type="character" w:styleId="17">
    <w:name w:val="HTML Keyboard"/>
    <w:basedOn w:val="6"/>
    <w:semiHidden/>
    <w:unhideWhenUsed/>
    <w:qFormat/>
    <w:uiPriority w:val="99"/>
    <w:rPr>
      <w:rFonts w:hint="default" w:ascii="monospace" w:hAnsi="monospace" w:eastAsia="monospace" w:cs="monospace"/>
      <w:sz w:val="20"/>
    </w:rPr>
  </w:style>
  <w:style w:type="character" w:styleId="18">
    <w:name w:val="HTML Sample"/>
    <w:basedOn w:val="6"/>
    <w:semiHidden/>
    <w:unhideWhenUsed/>
    <w:qFormat/>
    <w:uiPriority w:val="99"/>
    <w:rPr>
      <w:rFonts w:ascii="monospace" w:hAnsi="monospace" w:eastAsia="monospace" w:cs="monospace"/>
      <w:vanish/>
    </w:rPr>
  </w:style>
  <w:style w:type="character" w:customStyle="1" w:styleId="19">
    <w:name w:val="正文文本 字符"/>
    <w:basedOn w:val="6"/>
    <w:link w:val="2"/>
    <w:qFormat/>
    <w:uiPriority w:val="99"/>
  </w:style>
  <w:style w:type="character" w:customStyle="1" w:styleId="20">
    <w:name w:val="页眉 字符"/>
    <w:basedOn w:val="6"/>
    <w:link w:val="4"/>
    <w:qFormat/>
    <w:uiPriority w:val="99"/>
    <w:rPr>
      <w:rFonts w:cs="Times New Roman"/>
      <w:kern w:val="28"/>
      <w:sz w:val="18"/>
      <w:szCs w:val="18"/>
    </w:rPr>
  </w:style>
  <w:style w:type="character" w:customStyle="1" w:styleId="21">
    <w:name w:val="页脚 字符"/>
    <w:basedOn w:val="6"/>
    <w:link w:val="3"/>
    <w:qFormat/>
    <w:uiPriority w:val="99"/>
    <w:rPr>
      <w:rFonts w:cs="Times New Roman"/>
      <w:kern w:val="28"/>
      <w:sz w:val="18"/>
      <w:szCs w:val="18"/>
    </w:rPr>
  </w:style>
  <w:style w:type="character" w:customStyle="1" w:styleId="22">
    <w:name w:val="toolbarlabel"/>
    <w:basedOn w:val="6"/>
    <w:qFormat/>
    <w:uiPriority w:val="0"/>
    <w:rPr>
      <w:color w:val="333333"/>
      <w:sz w:val="18"/>
      <w:szCs w:val="18"/>
    </w:rPr>
  </w:style>
  <w:style w:type="character" w:customStyle="1" w:styleId="23">
    <w:name w:val="toolbarlabel2"/>
    <w:basedOn w:val="6"/>
    <w:qFormat/>
    <w:uiPriority w:val="0"/>
  </w:style>
  <w:style w:type="character" w:customStyle="1" w:styleId="24">
    <w:name w:val="mini-outputtext1"/>
    <w:basedOn w:val="6"/>
    <w:qFormat/>
    <w:uiPriority w:val="0"/>
  </w:style>
  <w:style w:type="paragraph" w:customStyle="1" w:styleId="25">
    <w:name w:val="Table Text"/>
    <w:basedOn w:val="1"/>
    <w:semiHidden/>
    <w:qFormat/>
    <w:uiPriority w:val="0"/>
    <w:rPr>
      <w:rFonts w:ascii="宋体" w:hAnsi="宋体" w:eastAsia="宋体" w:cs="宋体"/>
      <w:sz w:val="21"/>
      <w:szCs w:val="21"/>
      <w:lang w:val="en-US" w:eastAsia="en-US" w:bidi="ar-SA"/>
    </w:rPr>
  </w:style>
  <w:style w:type="table" w:customStyle="1" w:styleId="2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2488</Words>
  <Characters>3060</Characters>
  <Lines>29</Lines>
  <Paragraphs>8</Paragraphs>
  <TotalTime>16</TotalTime>
  <ScaleCrop>false</ScaleCrop>
  <LinksUpToDate>false</LinksUpToDate>
  <CharactersWithSpaces>3127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鲁鹏</cp:lastModifiedBy>
  <dcterms:modified xsi:type="dcterms:W3CDTF">2026-07-20T08:28:50Z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eyJoZGlkIjoiZTA1YTI0OTcwNDE0NTQzZDM0YzRmNzdiNWZhYzVhNDUiLCJ1c2VySWQiOiIxNzY1NTIzODU5In0=</vt:lpwstr>
  </property>
  <property fmtid="{D5CDD505-2E9C-101B-9397-08002B2CF9AE}" pid="3" name="KSOProductBuildVer">
    <vt:lpwstr>2052-12.1.0.26895</vt:lpwstr>
  </property>
  <property fmtid="{D5CDD505-2E9C-101B-9397-08002B2CF9AE}" pid="4" name="ICV">
    <vt:lpwstr>F4F1257073C24F998F328B10022390EC_13</vt:lpwstr>
  </property>
</Properties>
</file>