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5B3C9E">
      <w:pPr>
        <w:pStyle w:val="5"/>
        <w:shd w:val="clear" w:color="auto" w:fill="FFFFFF"/>
        <w:spacing w:before="0" w:beforeAutospacing="0" w:after="0" w:afterAutospacing="0"/>
        <w:jc w:val="center"/>
        <w:rPr>
          <w:rFonts w:hint="eastAsia"/>
          <w:b/>
          <w:bCs/>
          <w:color w:val="000000"/>
          <w:sz w:val="28"/>
          <w:szCs w:val="28"/>
          <w:shd w:val="clear" w:color="auto" w:fill="FFFFFF"/>
        </w:rPr>
      </w:pPr>
      <w:bookmarkStart w:id="0" w:name="_Hlk216257151"/>
      <w:bookmarkStart w:id="1" w:name="OLE_LINK1"/>
      <w:r>
        <w:rPr>
          <w:rFonts w:hint="eastAsia"/>
          <w:b/>
          <w:bCs/>
          <w:color w:val="000000"/>
          <w:sz w:val="28"/>
          <w:szCs w:val="28"/>
          <w:shd w:val="clear" w:color="auto" w:fill="FFFFFF"/>
        </w:rPr>
        <w:t>河北高速燕赵驿行集团有限公司2025年服务区广场改造项目施工</w:t>
      </w:r>
      <w:bookmarkEnd w:id="0"/>
      <w:r>
        <w:rPr>
          <w:rFonts w:hint="eastAsia"/>
          <w:b/>
          <w:bCs/>
          <w:color w:val="000000"/>
          <w:sz w:val="28"/>
          <w:szCs w:val="28"/>
          <w:shd w:val="clear" w:color="auto" w:fill="FFFFFF"/>
        </w:rPr>
        <w:t>一标段</w:t>
      </w:r>
    </w:p>
    <w:p w14:paraId="47478A49">
      <w:pPr>
        <w:pStyle w:val="5"/>
        <w:shd w:val="clear" w:color="auto" w:fill="FFFFFF"/>
        <w:spacing w:before="0" w:beforeAutospacing="0" w:after="0" w:afterAutospacing="0"/>
        <w:jc w:val="center"/>
        <w:rPr>
          <w:rFonts w:hint="eastAsia"/>
          <w:b/>
          <w:bCs/>
          <w:color w:val="000000"/>
          <w:sz w:val="28"/>
          <w:szCs w:val="28"/>
          <w:shd w:val="clear" w:color="auto" w:fill="FFFFFF"/>
        </w:rPr>
      </w:pPr>
      <w:r>
        <w:rPr>
          <w:rFonts w:hint="eastAsia"/>
          <w:b/>
          <w:bCs/>
          <w:color w:val="000000"/>
          <w:sz w:val="28"/>
          <w:szCs w:val="28"/>
          <w:shd w:val="clear" w:color="auto" w:fill="FFFFFF"/>
        </w:rPr>
        <w:t>中标候选人公示</w:t>
      </w:r>
    </w:p>
    <w:p w14:paraId="77CDE87F">
      <w:pPr>
        <w:pStyle w:val="5"/>
        <w:shd w:val="clear" w:color="auto" w:fill="FFFFFF"/>
        <w:spacing w:before="0" w:beforeAutospacing="0" w:after="0" w:afterAutospacing="0"/>
        <w:rPr>
          <w:rFonts w:hint="eastAsia"/>
          <w:color w:val="000000"/>
          <w:sz w:val="21"/>
          <w:szCs w:val="21"/>
          <w:shd w:val="clear" w:color="auto" w:fill="FFFFFF"/>
        </w:rPr>
      </w:pPr>
      <w:r>
        <w:rPr>
          <w:rFonts w:hint="eastAsia"/>
          <w:color w:val="000000"/>
          <w:sz w:val="21"/>
          <w:szCs w:val="21"/>
          <w:shd w:val="clear" w:color="auto" w:fill="FFFFFF"/>
        </w:rPr>
        <w:t>招标项目名称：</w:t>
      </w:r>
      <w:bookmarkStart w:id="2" w:name="_Hlk216252961"/>
      <w:r>
        <w:rPr>
          <w:rFonts w:hint="eastAsia"/>
          <w:color w:val="000000"/>
          <w:sz w:val="21"/>
          <w:szCs w:val="21"/>
          <w:shd w:val="clear" w:color="auto" w:fill="FFFFFF"/>
        </w:rPr>
        <w:t>河北高速燕赵驿行集团有限公司</w:t>
      </w:r>
      <w:bookmarkEnd w:id="2"/>
      <w:r>
        <w:rPr>
          <w:rFonts w:hint="eastAsia"/>
          <w:color w:val="000000"/>
          <w:sz w:val="21"/>
          <w:szCs w:val="21"/>
          <w:shd w:val="clear" w:color="auto" w:fill="FFFFFF"/>
        </w:rPr>
        <w:t>2025年服务区广场改造项目施工</w:t>
      </w:r>
    </w:p>
    <w:p w14:paraId="102CFC12">
      <w:pPr>
        <w:pStyle w:val="5"/>
        <w:shd w:val="clear" w:color="auto" w:fill="FFFFFF"/>
        <w:spacing w:before="0" w:beforeAutospacing="0" w:after="0" w:afterAutospacing="0"/>
        <w:rPr>
          <w:rFonts w:hint="eastAsia"/>
          <w:color w:val="000000"/>
          <w:sz w:val="21"/>
          <w:szCs w:val="21"/>
          <w:shd w:val="clear" w:color="auto" w:fill="FFFFFF"/>
        </w:rPr>
      </w:pPr>
      <w:r>
        <w:rPr>
          <w:rFonts w:hint="eastAsia"/>
          <w:color w:val="000000"/>
          <w:sz w:val="21"/>
          <w:szCs w:val="21"/>
          <w:shd w:val="clear" w:color="auto" w:fill="FFFFFF"/>
        </w:rPr>
        <w:t>项目编号：G1300002502032001</w:t>
      </w:r>
    </w:p>
    <w:p w14:paraId="60A130CD">
      <w:pPr>
        <w:pStyle w:val="5"/>
        <w:shd w:val="clear" w:color="auto" w:fill="FFFFFF"/>
        <w:spacing w:before="0" w:beforeAutospacing="0" w:after="0" w:afterAutospacing="0"/>
        <w:rPr>
          <w:rFonts w:hint="eastAsia"/>
          <w:color w:val="000000"/>
          <w:sz w:val="21"/>
          <w:szCs w:val="21"/>
          <w:shd w:val="clear" w:color="auto" w:fill="FFFFFF"/>
        </w:rPr>
      </w:pPr>
      <w:r>
        <w:rPr>
          <w:rFonts w:hint="eastAsia"/>
          <w:color w:val="000000"/>
          <w:sz w:val="21"/>
          <w:szCs w:val="21"/>
          <w:shd w:val="clear" w:color="auto" w:fill="FFFFFF"/>
        </w:rPr>
        <w:t>公示名称：</w:t>
      </w:r>
      <w:bookmarkStart w:id="3" w:name="_Hlk216252950"/>
      <w:r>
        <w:rPr>
          <w:rFonts w:hint="eastAsia"/>
          <w:color w:val="000000"/>
          <w:sz w:val="21"/>
          <w:szCs w:val="21"/>
          <w:shd w:val="clear" w:color="auto" w:fill="FFFFFF"/>
        </w:rPr>
        <w:t>河北高速燕赵驿行集团有限公司2025年服务区广场改造项目施工</w:t>
      </w:r>
      <w:bookmarkEnd w:id="3"/>
      <w:r>
        <w:rPr>
          <w:rFonts w:hint="eastAsia"/>
          <w:color w:val="000000"/>
          <w:sz w:val="21"/>
          <w:szCs w:val="21"/>
          <w:shd w:val="clear" w:color="auto" w:fill="FFFFFF"/>
        </w:rPr>
        <w:t>一标段中标候选人公示</w:t>
      </w:r>
    </w:p>
    <w:p w14:paraId="2F58D758">
      <w:pPr>
        <w:pStyle w:val="5"/>
        <w:shd w:val="clear" w:color="auto" w:fill="FFFFFF"/>
        <w:spacing w:before="0" w:beforeAutospacing="0" w:after="0" w:afterAutospacing="0"/>
        <w:rPr>
          <w:rFonts w:hint="eastAsia"/>
          <w:color w:val="000000"/>
          <w:sz w:val="21"/>
          <w:szCs w:val="21"/>
          <w:shd w:val="clear" w:color="auto" w:fill="FFFFFF"/>
        </w:rPr>
      </w:pPr>
      <w:r>
        <w:rPr>
          <w:rFonts w:hint="eastAsia"/>
          <w:color w:val="000000"/>
          <w:sz w:val="21"/>
          <w:szCs w:val="21"/>
          <w:shd w:val="clear" w:color="auto" w:fill="FFFFFF"/>
        </w:rPr>
        <w:t>公示内容：</w:t>
      </w:r>
    </w:p>
    <w:tbl>
      <w:tblPr>
        <w:tblStyle w:val="6"/>
        <w:tblW w:w="5052" w:type="pct"/>
        <w:tblInd w:w="0" w:type="dxa"/>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Layout w:type="autofit"/>
        <w:tblCellMar>
          <w:top w:w="15" w:type="dxa"/>
          <w:left w:w="15" w:type="dxa"/>
          <w:bottom w:w="15" w:type="dxa"/>
          <w:right w:w="15" w:type="dxa"/>
        </w:tblCellMar>
      </w:tblPr>
      <w:tblGrid>
        <w:gridCol w:w="1559"/>
        <w:gridCol w:w="2278"/>
        <w:gridCol w:w="1708"/>
        <w:gridCol w:w="3758"/>
      </w:tblGrid>
      <w:tr w14:paraId="3529F6B8">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PrEx>
        <w:trPr>
          <w:trHeight w:val="437" w:hRule="atLeast"/>
        </w:trPr>
        <w:tc>
          <w:tcPr>
            <w:tcW w:w="1552" w:type="dxa"/>
            <w:tcBorders>
              <w:top w:val="single" w:color="666666" w:sz="6" w:space="0"/>
              <w:left w:val="single" w:color="666666" w:sz="6" w:space="0"/>
              <w:bottom w:val="single" w:color="666666" w:sz="6" w:space="0"/>
              <w:right w:val="single" w:color="auto" w:sz="4" w:space="0"/>
            </w:tcBorders>
            <w:shd w:val="clear" w:color="auto" w:fill="FFFFFF"/>
            <w:tcMar>
              <w:top w:w="0" w:type="dxa"/>
              <w:left w:w="0" w:type="dxa"/>
              <w:bottom w:w="0" w:type="dxa"/>
              <w:right w:w="0" w:type="dxa"/>
            </w:tcMar>
          </w:tcPr>
          <w:p w14:paraId="433075F4">
            <w:pPr>
              <w:widowControl/>
              <w:wordWrap w:val="0"/>
              <w:spacing w:before="100" w:beforeAutospacing="1" w:after="100" w:afterAutospacing="1"/>
              <w:jc w:val="left"/>
              <w:rPr>
                <w:rFonts w:hint="eastAsia" w:ascii="宋体" w:hAnsi="宋体" w:eastAsia="宋体" w:cs="宋体"/>
                <w:kern w:val="0"/>
                <w:szCs w:val="21"/>
              </w:rPr>
            </w:pPr>
            <w:r>
              <w:rPr>
                <w:rFonts w:hint="eastAsia" w:ascii="宋体" w:hAnsi="宋体" w:eastAsia="宋体" w:cs="宋体"/>
                <w:kern w:val="0"/>
                <w:szCs w:val="21"/>
              </w:rPr>
              <w:t>标段（包）：</w:t>
            </w:r>
          </w:p>
        </w:tc>
        <w:tc>
          <w:tcPr>
            <w:tcW w:w="7711" w:type="dxa"/>
            <w:gridSpan w:val="3"/>
            <w:tcBorders>
              <w:top w:val="single" w:color="666666" w:sz="6" w:space="0"/>
              <w:left w:val="single" w:color="auto" w:sz="4" w:space="0"/>
              <w:bottom w:val="single" w:color="666666" w:sz="6" w:space="0"/>
              <w:right w:val="single" w:color="666666" w:sz="6" w:space="0"/>
            </w:tcBorders>
            <w:shd w:val="clear" w:color="auto" w:fill="FFFFFF"/>
            <w:vAlign w:val="center"/>
          </w:tcPr>
          <w:p w14:paraId="086E9209">
            <w:pPr>
              <w:widowControl/>
              <w:wordWrap w:val="0"/>
              <w:spacing w:before="100" w:beforeAutospacing="1" w:after="100" w:afterAutospacing="1"/>
              <w:jc w:val="left"/>
              <w:rPr>
                <w:rFonts w:hint="eastAsia" w:ascii="宋体" w:hAnsi="宋体" w:eastAsia="宋体" w:cs="宋体"/>
                <w:kern w:val="0"/>
                <w:szCs w:val="21"/>
              </w:rPr>
            </w:pPr>
            <w:r>
              <w:rPr>
                <w:rFonts w:hint="eastAsia" w:ascii="宋体" w:hAnsi="宋体" w:eastAsia="宋体" w:cs="宋体"/>
                <w:kern w:val="0"/>
                <w:szCs w:val="21"/>
              </w:rPr>
              <w:t>河北高速燕赵驿行集团有限公司2025年服务区广场改造项目施工一标段</w:t>
            </w:r>
          </w:p>
        </w:tc>
      </w:tr>
      <w:tr w14:paraId="720AC4CA">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437" w:hRule="atLeast"/>
        </w:trPr>
        <w:tc>
          <w:tcPr>
            <w:tcW w:w="1552" w:type="dxa"/>
            <w:tcBorders>
              <w:top w:val="single" w:color="666666" w:sz="6" w:space="0"/>
              <w:left w:val="single" w:color="666666" w:sz="6" w:space="0"/>
              <w:bottom w:val="single" w:color="666666" w:sz="6" w:space="0"/>
              <w:right w:val="single" w:color="auto" w:sz="4" w:space="0"/>
            </w:tcBorders>
            <w:shd w:val="clear" w:color="auto" w:fill="FFFFFF"/>
            <w:tcMar>
              <w:top w:w="0" w:type="dxa"/>
              <w:left w:w="0" w:type="dxa"/>
              <w:bottom w:w="0" w:type="dxa"/>
              <w:right w:w="0" w:type="dxa"/>
            </w:tcMar>
            <w:vAlign w:val="center"/>
          </w:tcPr>
          <w:p w14:paraId="2B8B41FA">
            <w:pPr>
              <w:widowControl/>
              <w:wordWrap w:val="0"/>
              <w:spacing w:before="100" w:beforeAutospacing="1" w:after="100" w:afterAutospacing="1"/>
              <w:jc w:val="left"/>
              <w:rPr>
                <w:rFonts w:hint="eastAsia" w:ascii="宋体" w:hAnsi="宋体" w:eastAsia="宋体" w:cs="宋体"/>
                <w:kern w:val="0"/>
                <w:szCs w:val="21"/>
              </w:rPr>
            </w:pPr>
            <w:r>
              <w:rPr>
                <w:rFonts w:hint="eastAsia" w:ascii="宋体" w:hAnsi="宋体" w:eastAsia="宋体" w:cs="宋体"/>
                <w:kern w:val="0"/>
                <w:szCs w:val="21"/>
              </w:rPr>
              <w:t>所属行业：</w:t>
            </w:r>
            <w:r>
              <w:rPr>
                <w:rFonts w:ascii="宋体" w:hAnsi="宋体" w:eastAsia="宋体" w:cs="宋体"/>
                <w:kern w:val="0"/>
                <w:szCs w:val="21"/>
              </w:rPr>
              <w:t xml:space="preserve"> </w:t>
            </w:r>
          </w:p>
        </w:tc>
        <w:tc>
          <w:tcPr>
            <w:tcW w:w="2268" w:type="dxa"/>
            <w:tcBorders>
              <w:top w:val="single" w:color="666666" w:sz="6" w:space="0"/>
              <w:left w:val="single" w:color="auto" w:sz="4" w:space="0"/>
              <w:bottom w:val="single" w:color="666666" w:sz="6" w:space="0"/>
              <w:right w:val="single" w:color="666666" w:sz="6" w:space="0"/>
            </w:tcBorders>
            <w:shd w:val="clear" w:color="auto" w:fill="FFFFFF"/>
            <w:vAlign w:val="center"/>
          </w:tcPr>
          <w:p w14:paraId="76DCCCC3">
            <w:pPr>
              <w:widowControl/>
              <w:wordWrap w:val="0"/>
              <w:spacing w:before="100" w:beforeAutospacing="1" w:after="100" w:afterAutospacing="1"/>
              <w:jc w:val="left"/>
              <w:rPr>
                <w:rFonts w:hint="eastAsia" w:ascii="宋体" w:hAnsi="宋体" w:eastAsia="宋体" w:cs="宋体"/>
                <w:kern w:val="0"/>
                <w:szCs w:val="21"/>
              </w:rPr>
            </w:pPr>
            <w:r>
              <w:rPr>
                <w:rFonts w:hint="eastAsia" w:ascii="宋体" w:hAnsi="宋体" w:eastAsia="宋体" w:cs="宋体"/>
                <w:kern w:val="0"/>
                <w:szCs w:val="21"/>
              </w:rPr>
              <w:t>公路</w:t>
            </w:r>
          </w:p>
        </w:tc>
        <w:tc>
          <w:tcPr>
            <w:tcW w:w="1701" w:type="dxa"/>
            <w:tcBorders>
              <w:top w:val="single" w:color="666666" w:sz="6" w:space="0"/>
              <w:left w:val="single" w:color="666666" w:sz="6" w:space="0"/>
              <w:bottom w:val="single" w:color="666666" w:sz="6" w:space="0"/>
              <w:right w:val="single" w:color="auto" w:sz="4" w:space="0"/>
            </w:tcBorders>
            <w:shd w:val="clear" w:color="auto" w:fill="FFFFFF"/>
            <w:tcMar>
              <w:top w:w="0" w:type="dxa"/>
              <w:left w:w="0" w:type="dxa"/>
              <w:bottom w:w="0" w:type="dxa"/>
              <w:right w:w="0" w:type="dxa"/>
            </w:tcMar>
            <w:vAlign w:val="center"/>
          </w:tcPr>
          <w:p w14:paraId="186EE9C4">
            <w:pPr>
              <w:widowControl/>
              <w:wordWrap w:val="0"/>
              <w:spacing w:before="100" w:beforeAutospacing="1" w:after="100" w:afterAutospacing="1"/>
              <w:jc w:val="left"/>
              <w:rPr>
                <w:rFonts w:hint="eastAsia" w:ascii="宋体" w:hAnsi="宋体" w:eastAsia="宋体" w:cs="宋体"/>
                <w:kern w:val="0"/>
                <w:szCs w:val="21"/>
              </w:rPr>
            </w:pPr>
            <w:r>
              <w:rPr>
                <w:rFonts w:hint="eastAsia" w:ascii="宋体" w:hAnsi="宋体" w:eastAsia="宋体" w:cs="宋体"/>
                <w:kern w:val="0"/>
                <w:szCs w:val="21"/>
              </w:rPr>
              <w:t>所属地区：</w:t>
            </w:r>
            <w:r>
              <w:rPr>
                <w:rFonts w:ascii="宋体" w:hAnsi="宋体" w:eastAsia="宋体" w:cs="宋体"/>
                <w:kern w:val="0"/>
                <w:szCs w:val="21"/>
              </w:rPr>
              <w:t xml:space="preserve"> </w:t>
            </w:r>
          </w:p>
        </w:tc>
        <w:tc>
          <w:tcPr>
            <w:tcW w:w="3742" w:type="dxa"/>
            <w:tcBorders>
              <w:top w:val="single" w:color="666666" w:sz="6" w:space="0"/>
              <w:left w:val="single" w:color="auto" w:sz="4" w:space="0"/>
              <w:bottom w:val="single" w:color="666666" w:sz="6" w:space="0"/>
              <w:right w:val="single" w:color="666666" w:sz="6" w:space="0"/>
            </w:tcBorders>
            <w:shd w:val="clear" w:color="auto" w:fill="FFFFFF"/>
            <w:vAlign w:val="center"/>
          </w:tcPr>
          <w:p w14:paraId="2EC34200">
            <w:pPr>
              <w:widowControl/>
              <w:wordWrap w:val="0"/>
              <w:spacing w:before="100" w:beforeAutospacing="1" w:after="100" w:afterAutospacing="1"/>
              <w:jc w:val="left"/>
              <w:rPr>
                <w:rFonts w:hint="eastAsia" w:ascii="宋体" w:hAnsi="宋体" w:eastAsia="宋体" w:cs="宋体"/>
                <w:kern w:val="0"/>
                <w:szCs w:val="21"/>
              </w:rPr>
            </w:pPr>
            <w:r>
              <w:rPr>
                <w:rFonts w:hint="eastAsia" w:ascii="宋体" w:hAnsi="宋体" w:eastAsia="宋体" w:cs="宋体"/>
                <w:kern w:val="0"/>
                <w:szCs w:val="21"/>
              </w:rPr>
              <w:t>河北省,</w:t>
            </w:r>
            <w:r>
              <w:rPr>
                <w:rFonts w:hint="eastAsia"/>
              </w:rPr>
              <w:t xml:space="preserve"> </w:t>
            </w:r>
            <w:r>
              <w:rPr>
                <w:rFonts w:hint="eastAsia" w:ascii="宋体" w:hAnsi="宋体" w:eastAsia="宋体" w:cs="宋体"/>
                <w:kern w:val="0"/>
                <w:szCs w:val="21"/>
              </w:rPr>
              <w:t>石家庄市，市辖区</w:t>
            </w:r>
          </w:p>
        </w:tc>
      </w:tr>
      <w:tr w14:paraId="3D7A755B">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552" w:type="dxa"/>
            <w:tcBorders>
              <w:top w:val="single" w:color="666666" w:sz="6" w:space="0"/>
              <w:left w:val="single" w:color="666666" w:sz="6" w:space="0"/>
              <w:bottom w:val="single" w:color="666666" w:sz="6" w:space="0"/>
              <w:right w:val="single" w:color="auto" w:sz="4" w:space="0"/>
            </w:tcBorders>
            <w:shd w:val="clear" w:color="auto" w:fill="FFFFFF"/>
            <w:tcMar>
              <w:top w:w="0" w:type="dxa"/>
              <w:left w:w="0" w:type="dxa"/>
              <w:bottom w:w="0" w:type="dxa"/>
              <w:right w:w="0" w:type="dxa"/>
            </w:tcMar>
            <w:vAlign w:val="center"/>
          </w:tcPr>
          <w:p w14:paraId="222C6941">
            <w:pPr>
              <w:widowControl/>
              <w:wordWrap w:val="0"/>
              <w:spacing w:before="100" w:beforeAutospacing="1" w:after="100" w:afterAutospacing="1"/>
              <w:jc w:val="left"/>
              <w:rPr>
                <w:rFonts w:hint="eastAsia" w:ascii="宋体" w:hAnsi="宋体" w:eastAsia="宋体" w:cs="宋体"/>
                <w:kern w:val="0"/>
                <w:szCs w:val="21"/>
              </w:rPr>
            </w:pPr>
            <w:r>
              <w:rPr>
                <w:rFonts w:hint="eastAsia" w:ascii="宋体" w:hAnsi="宋体" w:eastAsia="宋体" w:cs="宋体"/>
                <w:kern w:val="0"/>
                <w:szCs w:val="21"/>
              </w:rPr>
              <w:t>开标时间：</w:t>
            </w:r>
          </w:p>
        </w:tc>
        <w:tc>
          <w:tcPr>
            <w:tcW w:w="2268" w:type="dxa"/>
            <w:tcBorders>
              <w:top w:val="single" w:color="666666" w:sz="6" w:space="0"/>
              <w:left w:val="single" w:color="auto" w:sz="4" w:space="0"/>
              <w:bottom w:val="single" w:color="666666" w:sz="6" w:space="0"/>
              <w:right w:val="single" w:color="666666" w:sz="6" w:space="0"/>
            </w:tcBorders>
            <w:shd w:val="clear" w:color="auto" w:fill="FFFFFF"/>
            <w:vAlign w:val="center"/>
          </w:tcPr>
          <w:p w14:paraId="006858F2">
            <w:pPr>
              <w:widowControl/>
              <w:wordWrap w:val="0"/>
              <w:spacing w:before="100" w:beforeAutospacing="1" w:after="100" w:afterAutospacing="1"/>
              <w:jc w:val="left"/>
              <w:rPr>
                <w:rFonts w:hint="eastAsia" w:ascii="宋体" w:hAnsi="宋体" w:eastAsia="宋体" w:cs="宋体"/>
                <w:kern w:val="0"/>
                <w:szCs w:val="21"/>
              </w:rPr>
            </w:pPr>
            <w:r>
              <w:rPr>
                <w:rFonts w:hint="eastAsia" w:ascii="宋体" w:hAnsi="宋体" w:eastAsia="宋体" w:cs="宋体"/>
                <w:kern w:val="0"/>
                <w:szCs w:val="21"/>
              </w:rPr>
              <w:t>2025-10-9 09:00</w:t>
            </w:r>
          </w:p>
        </w:tc>
        <w:tc>
          <w:tcPr>
            <w:tcW w:w="1701" w:type="dxa"/>
            <w:tcBorders>
              <w:top w:val="single" w:color="666666" w:sz="6" w:space="0"/>
              <w:left w:val="single" w:color="666666" w:sz="6" w:space="0"/>
              <w:bottom w:val="single" w:color="666666" w:sz="6" w:space="0"/>
              <w:right w:val="single" w:color="auto" w:sz="4" w:space="0"/>
            </w:tcBorders>
            <w:shd w:val="clear" w:color="auto" w:fill="FFFFFF"/>
            <w:tcMar>
              <w:top w:w="0" w:type="dxa"/>
              <w:left w:w="0" w:type="dxa"/>
              <w:bottom w:w="0" w:type="dxa"/>
              <w:right w:w="0" w:type="dxa"/>
            </w:tcMar>
            <w:vAlign w:val="center"/>
          </w:tcPr>
          <w:p w14:paraId="1CCE9D6F">
            <w:pPr>
              <w:widowControl/>
              <w:wordWrap w:val="0"/>
              <w:spacing w:before="100" w:beforeAutospacing="1" w:after="100" w:afterAutospacing="1"/>
              <w:jc w:val="left"/>
              <w:rPr>
                <w:rFonts w:hint="eastAsia" w:ascii="宋体" w:hAnsi="宋体" w:eastAsia="宋体" w:cs="宋体"/>
                <w:kern w:val="0"/>
                <w:szCs w:val="21"/>
              </w:rPr>
            </w:pPr>
            <w:r>
              <w:rPr>
                <w:rFonts w:hint="eastAsia" w:ascii="宋体" w:hAnsi="宋体" w:eastAsia="宋体" w:cs="宋体"/>
                <w:kern w:val="0"/>
                <w:szCs w:val="21"/>
              </w:rPr>
              <w:t>开标地点：</w:t>
            </w:r>
            <w:r>
              <w:rPr>
                <w:rFonts w:ascii="宋体" w:hAnsi="宋体" w:eastAsia="宋体" w:cs="宋体"/>
                <w:kern w:val="0"/>
                <w:szCs w:val="21"/>
              </w:rPr>
              <w:t xml:space="preserve"> </w:t>
            </w:r>
          </w:p>
        </w:tc>
        <w:tc>
          <w:tcPr>
            <w:tcW w:w="3742" w:type="dxa"/>
            <w:tcBorders>
              <w:top w:val="single" w:color="666666" w:sz="6" w:space="0"/>
              <w:left w:val="single" w:color="auto" w:sz="4" w:space="0"/>
              <w:bottom w:val="single" w:color="666666" w:sz="6" w:space="0"/>
              <w:right w:val="single" w:color="666666" w:sz="6" w:space="0"/>
            </w:tcBorders>
            <w:shd w:val="clear" w:color="auto" w:fill="FFFFFF"/>
            <w:vAlign w:val="center"/>
          </w:tcPr>
          <w:p w14:paraId="21A612C6">
            <w:pPr>
              <w:widowControl/>
              <w:wordWrap w:val="0"/>
              <w:spacing w:before="100" w:beforeAutospacing="1" w:after="100" w:afterAutospacing="1"/>
              <w:jc w:val="left"/>
              <w:rPr>
                <w:rFonts w:hint="eastAsia" w:ascii="宋体" w:hAnsi="宋体" w:eastAsia="宋体" w:cs="宋体"/>
                <w:kern w:val="0"/>
                <w:szCs w:val="21"/>
              </w:rPr>
            </w:pPr>
            <w:bookmarkStart w:id="4" w:name="_Hlk216252984"/>
            <w:r>
              <w:rPr>
                <w:rFonts w:hint="eastAsia" w:ascii="宋体" w:hAnsi="宋体" w:eastAsia="宋体" w:cs="宋体"/>
                <w:kern w:val="0"/>
                <w:szCs w:val="21"/>
              </w:rPr>
              <w:t>河北省公共资源交易中心</w:t>
            </w:r>
            <w:bookmarkEnd w:id="4"/>
          </w:p>
        </w:tc>
      </w:tr>
      <w:tr w14:paraId="43528AA3">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420" w:hRule="atLeast"/>
        </w:trPr>
        <w:tc>
          <w:tcPr>
            <w:tcW w:w="1552" w:type="dxa"/>
            <w:tcBorders>
              <w:top w:val="single" w:color="666666" w:sz="6" w:space="0"/>
              <w:left w:val="single" w:color="666666" w:sz="6" w:space="0"/>
              <w:bottom w:val="single" w:color="666666" w:sz="6" w:space="0"/>
              <w:right w:val="single" w:color="auto" w:sz="4" w:space="0"/>
            </w:tcBorders>
            <w:shd w:val="clear" w:color="auto" w:fill="FFFFFF"/>
            <w:tcMar>
              <w:top w:w="0" w:type="dxa"/>
              <w:left w:w="0" w:type="dxa"/>
              <w:bottom w:w="0" w:type="dxa"/>
              <w:right w:w="0" w:type="dxa"/>
            </w:tcMar>
            <w:vAlign w:val="center"/>
          </w:tcPr>
          <w:p w14:paraId="1DF4E938">
            <w:pPr>
              <w:widowControl/>
              <w:wordWrap w:val="0"/>
              <w:spacing w:before="100" w:beforeAutospacing="1" w:after="100" w:afterAutospacing="1"/>
              <w:jc w:val="left"/>
              <w:rPr>
                <w:rFonts w:hint="eastAsia" w:ascii="宋体" w:hAnsi="宋体" w:eastAsia="宋体" w:cs="宋体"/>
                <w:kern w:val="0"/>
                <w:szCs w:val="21"/>
              </w:rPr>
            </w:pPr>
            <w:r>
              <w:rPr>
                <w:rFonts w:hint="eastAsia" w:ascii="宋体" w:hAnsi="宋体" w:eastAsia="宋体" w:cs="宋体"/>
                <w:kern w:val="0"/>
                <w:szCs w:val="21"/>
              </w:rPr>
              <w:t>公示开始日期：</w:t>
            </w:r>
          </w:p>
        </w:tc>
        <w:tc>
          <w:tcPr>
            <w:tcW w:w="2268" w:type="dxa"/>
            <w:tcBorders>
              <w:top w:val="single" w:color="666666" w:sz="6" w:space="0"/>
              <w:left w:val="single" w:color="auto" w:sz="4" w:space="0"/>
              <w:bottom w:val="single" w:color="666666" w:sz="6" w:space="0"/>
              <w:right w:val="single" w:color="666666" w:sz="6" w:space="0"/>
            </w:tcBorders>
            <w:shd w:val="clear" w:color="auto" w:fill="FFFFFF"/>
            <w:vAlign w:val="center"/>
          </w:tcPr>
          <w:p w14:paraId="6575F43B">
            <w:pPr>
              <w:widowControl/>
              <w:wordWrap w:val="0"/>
              <w:spacing w:before="100" w:beforeAutospacing="1" w:after="100" w:afterAutospacing="1"/>
              <w:jc w:val="left"/>
              <w:rPr>
                <w:rFonts w:hint="eastAsia" w:ascii="宋体" w:hAnsi="宋体" w:eastAsia="宋体" w:cs="宋体"/>
                <w:kern w:val="0"/>
                <w:szCs w:val="21"/>
                <w:lang w:eastAsia="zh-CN"/>
              </w:rPr>
            </w:pPr>
            <w:r>
              <w:rPr>
                <w:rFonts w:hint="eastAsia" w:ascii="宋体" w:hAnsi="宋体" w:eastAsia="宋体" w:cs="宋体"/>
                <w:kern w:val="0"/>
                <w:szCs w:val="21"/>
              </w:rPr>
              <w:t>2025-1</w:t>
            </w:r>
            <w:r>
              <w:rPr>
                <w:rFonts w:hint="eastAsia" w:ascii="宋体" w:hAnsi="宋体" w:eastAsia="宋体" w:cs="宋体"/>
                <w:kern w:val="0"/>
                <w:szCs w:val="21"/>
                <w:lang w:val="en-US" w:eastAsia="zh-CN"/>
              </w:rPr>
              <w:t>2</w:t>
            </w:r>
            <w:r>
              <w:rPr>
                <w:rFonts w:hint="eastAsia" w:ascii="宋体" w:hAnsi="宋体" w:eastAsia="宋体" w:cs="宋体"/>
                <w:kern w:val="0"/>
                <w:szCs w:val="21"/>
              </w:rPr>
              <w:t>-1</w:t>
            </w:r>
            <w:r>
              <w:rPr>
                <w:rFonts w:hint="eastAsia" w:ascii="宋体" w:hAnsi="宋体" w:eastAsia="宋体" w:cs="宋体"/>
                <w:kern w:val="0"/>
                <w:szCs w:val="21"/>
                <w:lang w:val="en-US" w:eastAsia="zh-CN"/>
              </w:rPr>
              <w:t>2</w:t>
            </w:r>
          </w:p>
        </w:tc>
        <w:tc>
          <w:tcPr>
            <w:tcW w:w="1701" w:type="dxa"/>
            <w:tcBorders>
              <w:top w:val="single" w:color="666666" w:sz="6" w:space="0"/>
              <w:left w:val="single" w:color="666666" w:sz="6" w:space="0"/>
              <w:bottom w:val="single" w:color="666666" w:sz="6" w:space="0"/>
              <w:right w:val="single" w:color="auto" w:sz="4" w:space="0"/>
            </w:tcBorders>
            <w:shd w:val="clear" w:color="auto" w:fill="FFFFFF"/>
            <w:tcMar>
              <w:top w:w="0" w:type="dxa"/>
              <w:left w:w="0" w:type="dxa"/>
              <w:bottom w:w="0" w:type="dxa"/>
              <w:right w:w="0" w:type="dxa"/>
            </w:tcMar>
            <w:vAlign w:val="center"/>
          </w:tcPr>
          <w:p w14:paraId="57A3D5EB">
            <w:pPr>
              <w:widowControl/>
              <w:wordWrap w:val="0"/>
              <w:spacing w:before="100" w:beforeAutospacing="1" w:after="100" w:afterAutospacing="1"/>
              <w:jc w:val="left"/>
              <w:rPr>
                <w:rFonts w:hint="eastAsia" w:ascii="宋体" w:hAnsi="宋体" w:eastAsia="宋体" w:cs="宋体"/>
                <w:kern w:val="0"/>
                <w:szCs w:val="21"/>
              </w:rPr>
            </w:pPr>
            <w:r>
              <w:rPr>
                <w:rFonts w:hint="eastAsia" w:ascii="宋体" w:hAnsi="宋体" w:eastAsia="宋体" w:cs="宋体"/>
                <w:kern w:val="0"/>
                <w:szCs w:val="21"/>
              </w:rPr>
              <w:t>公示截止日期：</w:t>
            </w:r>
          </w:p>
        </w:tc>
        <w:tc>
          <w:tcPr>
            <w:tcW w:w="3742" w:type="dxa"/>
            <w:tcBorders>
              <w:top w:val="single" w:color="666666" w:sz="6" w:space="0"/>
              <w:left w:val="single" w:color="auto" w:sz="4" w:space="0"/>
              <w:bottom w:val="single" w:color="666666" w:sz="6" w:space="0"/>
              <w:right w:val="single" w:color="666666" w:sz="6" w:space="0"/>
            </w:tcBorders>
            <w:shd w:val="clear" w:color="auto" w:fill="FFFFFF"/>
            <w:vAlign w:val="center"/>
          </w:tcPr>
          <w:p w14:paraId="6C2E2CA2">
            <w:pPr>
              <w:widowControl/>
              <w:wordWrap w:val="0"/>
              <w:spacing w:before="100" w:beforeAutospacing="1" w:after="100" w:afterAutospacing="1"/>
              <w:jc w:val="left"/>
              <w:rPr>
                <w:rFonts w:hint="eastAsia" w:ascii="宋体" w:hAnsi="宋体" w:eastAsia="宋体" w:cs="宋体"/>
                <w:kern w:val="0"/>
                <w:szCs w:val="21"/>
                <w:lang w:eastAsia="zh-CN"/>
              </w:rPr>
            </w:pPr>
            <w:r>
              <w:rPr>
                <w:rFonts w:hint="eastAsia" w:ascii="宋体" w:hAnsi="宋体" w:eastAsia="宋体" w:cs="宋体"/>
                <w:kern w:val="0"/>
                <w:szCs w:val="21"/>
              </w:rPr>
              <w:t>2025-1</w:t>
            </w:r>
            <w:r>
              <w:rPr>
                <w:rFonts w:hint="eastAsia" w:ascii="宋体" w:hAnsi="宋体" w:eastAsia="宋体" w:cs="宋体"/>
                <w:kern w:val="0"/>
                <w:szCs w:val="21"/>
                <w:lang w:val="en-US" w:eastAsia="zh-CN"/>
              </w:rPr>
              <w:t>2</w:t>
            </w:r>
            <w:r>
              <w:rPr>
                <w:rFonts w:hint="eastAsia" w:ascii="宋体" w:hAnsi="宋体" w:eastAsia="宋体" w:cs="宋体"/>
                <w:kern w:val="0"/>
                <w:szCs w:val="21"/>
              </w:rPr>
              <w:t>-1</w:t>
            </w:r>
            <w:r>
              <w:rPr>
                <w:rFonts w:hint="eastAsia" w:ascii="宋体" w:hAnsi="宋体" w:eastAsia="宋体" w:cs="宋体"/>
                <w:kern w:val="0"/>
                <w:szCs w:val="21"/>
                <w:lang w:val="en-US" w:eastAsia="zh-CN"/>
              </w:rPr>
              <w:t>5</w:t>
            </w:r>
            <w:bookmarkStart w:id="5" w:name="_GoBack"/>
            <w:bookmarkEnd w:id="5"/>
          </w:p>
        </w:tc>
      </w:tr>
    </w:tbl>
    <w:p w14:paraId="509D6921">
      <w:pPr>
        <w:pStyle w:val="5"/>
        <w:shd w:val="clear" w:color="auto" w:fill="FFFFFF"/>
        <w:spacing w:before="0" w:beforeAutospacing="0" w:after="0" w:afterAutospacing="0"/>
        <w:rPr>
          <w:rFonts w:hint="eastAsia"/>
          <w:color w:val="000000"/>
          <w:sz w:val="21"/>
          <w:szCs w:val="21"/>
          <w:shd w:val="clear" w:color="auto" w:fill="FFFFFF"/>
        </w:rPr>
      </w:pPr>
      <w:r>
        <w:rPr>
          <w:rFonts w:hint="eastAsia"/>
          <w:color w:val="000000"/>
          <w:sz w:val="21"/>
          <w:szCs w:val="21"/>
          <w:shd w:val="clear" w:color="auto" w:fill="FFFFFF"/>
        </w:rPr>
        <w:t>1.中标候选人名单</w:t>
      </w:r>
    </w:p>
    <w:tbl>
      <w:tblPr>
        <w:tblStyle w:val="6"/>
        <w:tblW w:w="5098" w:type="pct"/>
        <w:tblInd w:w="0" w:type="dxa"/>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Layout w:type="autofit"/>
        <w:tblCellMar>
          <w:top w:w="15" w:type="dxa"/>
          <w:left w:w="15" w:type="dxa"/>
          <w:bottom w:w="15" w:type="dxa"/>
          <w:right w:w="15" w:type="dxa"/>
        </w:tblCellMar>
      </w:tblPr>
      <w:tblGrid>
        <w:gridCol w:w="504"/>
        <w:gridCol w:w="1157"/>
        <w:gridCol w:w="1199"/>
        <w:gridCol w:w="1082"/>
        <w:gridCol w:w="1179"/>
        <w:gridCol w:w="1425"/>
        <w:gridCol w:w="1282"/>
        <w:gridCol w:w="1567"/>
      </w:tblGrid>
      <w:tr w14:paraId="1DA11AAF">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374" w:hRule="atLeast"/>
        </w:trPr>
        <w:tc>
          <w:tcPr>
            <w:tcW w:w="9348" w:type="dxa"/>
            <w:gridSpan w:val="8"/>
            <w:tcBorders>
              <w:top w:val="single" w:color="666666" w:sz="6" w:space="0"/>
              <w:left w:val="single" w:color="666666" w:sz="6" w:space="0"/>
              <w:bottom w:val="single" w:color="666666" w:sz="6" w:space="0"/>
              <w:right w:val="single" w:color="666666" w:sz="6" w:space="0"/>
            </w:tcBorders>
            <w:shd w:val="clear" w:color="auto" w:fill="FFFFFF"/>
          </w:tcPr>
          <w:p w14:paraId="162ED4A9">
            <w:pPr>
              <w:widowControl/>
              <w:spacing w:before="100" w:beforeAutospacing="1" w:after="100" w:afterAutospacing="1"/>
              <w:jc w:val="left"/>
              <w:rPr>
                <w:rFonts w:hint="eastAsia" w:ascii="宋体" w:hAnsi="宋体" w:eastAsia="宋体" w:cs="宋体"/>
                <w:kern w:val="0"/>
                <w:szCs w:val="21"/>
              </w:rPr>
            </w:pPr>
            <w:r>
              <w:rPr>
                <w:rFonts w:hint="eastAsia" w:ascii="宋体" w:hAnsi="宋体" w:eastAsia="宋体" w:cs="宋体"/>
                <w:color w:val="333333"/>
                <w:kern w:val="0"/>
                <w:szCs w:val="21"/>
              </w:rPr>
              <w:t>中标候选人名单</w:t>
            </w:r>
          </w:p>
        </w:tc>
      </w:tr>
      <w:tr w14:paraId="7F5F0A94">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769" w:hRule="atLeast"/>
        </w:trPr>
        <w:tc>
          <w:tcPr>
            <w:tcW w:w="50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C693774">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排序</w:t>
            </w:r>
          </w:p>
        </w:tc>
        <w:tc>
          <w:tcPr>
            <w:tcW w:w="1151" w:type="dxa"/>
            <w:tcBorders>
              <w:top w:val="single" w:color="666666" w:sz="6" w:space="0"/>
              <w:left w:val="single" w:color="666666" w:sz="6" w:space="0"/>
              <w:bottom w:val="single" w:color="666666" w:sz="6" w:space="0"/>
              <w:right w:val="single" w:color="666666" w:sz="6" w:space="0"/>
            </w:tcBorders>
            <w:shd w:val="clear" w:color="auto" w:fill="FFFFFF"/>
            <w:vAlign w:val="center"/>
          </w:tcPr>
          <w:p w14:paraId="73739117">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统一社会信用代码</w:t>
            </w:r>
          </w:p>
        </w:tc>
        <w:tc>
          <w:tcPr>
            <w:tcW w:w="119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B8119FC">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中标候选人单位名称</w:t>
            </w:r>
          </w:p>
        </w:tc>
        <w:tc>
          <w:tcPr>
            <w:tcW w:w="107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2CE9EE7">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投标价格（元）</w:t>
            </w:r>
          </w:p>
        </w:tc>
        <w:tc>
          <w:tcPr>
            <w:tcW w:w="117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BB2F343">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评标价格（元）</w:t>
            </w:r>
          </w:p>
        </w:tc>
        <w:tc>
          <w:tcPr>
            <w:tcW w:w="141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B2B2809">
            <w:pPr>
              <w:widowControl/>
              <w:wordWrap w:val="0"/>
              <w:spacing w:before="100" w:beforeAutospacing="1" w:after="100" w:afterAutospacing="1"/>
              <w:jc w:val="center"/>
              <w:rPr>
                <w:rFonts w:hint="eastAsia" w:ascii="宋体" w:hAnsi="宋体" w:eastAsia="宋体" w:cs="宋体"/>
                <w:kern w:val="0"/>
                <w:szCs w:val="21"/>
              </w:rPr>
            </w:pPr>
            <w:r>
              <w:rPr>
                <w:rFonts w:ascii="宋体" w:hAnsi="宋体" w:eastAsia="宋体"/>
                <w:color w:val="000000"/>
                <w:sz w:val="22"/>
              </w:rPr>
              <w:t>工程质量</w:t>
            </w:r>
          </w:p>
        </w:tc>
        <w:tc>
          <w:tcPr>
            <w:tcW w:w="1276" w:type="dxa"/>
            <w:tcBorders>
              <w:top w:val="single" w:color="666666" w:sz="6" w:space="0"/>
              <w:left w:val="single" w:color="666666" w:sz="6" w:space="0"/>
              <w:bottom w:val="single" w:color="666666" w:sz="6" w:space="0"/>
              <w:right w:val="single" w:color="auto" w:sz="4" w:space="0"/>
            </w:tcBorders>
            <w:shd w:val="clear" w:color="auto" w:fill="FFFFFF"/>
            <w:tcMar>
              <w:top w:w="0" w:type="dxa"/>
              <w:left w:w="0" w:type="dxa"/>
              <w:bottom w:w="0" w:type="dxa"/>
              <w:right w:w="0" w:type="dxa"/>
            </w:tcMar>
            <w:vAlign w:val="center"/>
          </w:tcPr>
          <w:p w14:paraId="11AB9AD1">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安全目标</w:t>
            </w:r>
          </w:p>
        </w:tc>
        <w:tc>
          <w:tcPr>
            <w:tcW w:w="1559" w:type="dxa"/>
            <w:tcBorders>
              <w:top w:val="single" w:color="666666" w:sz="6" w:space="0"/>
              <w:left w:val="single" w:color="auto" w:sz="4" w:space="0"/>
              <w:bottom w:val="single" w:color="666666" w:sz="6" w:space="0"/>
              <w:right w:val="single" w:color="666666" w:sz="6" w:space="0"/>
            </w:tcBorders>
            <w:shd w:val="clear" w:color="auto" w:fill="FFFFFF"/>
            <w:vAlign w:val="center"/>
          </w:tcPr>
          <w:p w14:paraId="4D9DA8E6">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工期</w:t>
            </w:r>
          </w:p>
        </w:tc>
      </w:tr>
      <w:tr w14:paraId="7EEC6978">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2265" w:hRule="atLeast"/>
        </w:trPr>
        <w:tc>
          <w:tcPr>
            <w:tcW w:w="50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8896365">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1</w:t>
            </w:r>
          </w:p>
        </w:tc>
        <w:tc>
          <w:tcPr>
            <w:tcW w:w="1151" w:type="dxa"/>
            <w:tcBorders>
              <w:top w:val="single" w:color="666666" w:sz="6" w:space="0"/>
              <w:left w:val="single" w:color="666666" w:sz="6" w:space="0"/>
              <w:bottom w:val="single" w:color="666666" w:sz="6" w:space="0"/>
              <w:right w:val="single" w:color="666666" w:sz="6" w:space="0"/>
            </w:tcBorders>
            <w:shd w:val="clear" w:color="auto" w:fill="FFFFFF"/>
            <w:vAlign w:val="center"/>
          </w:tcPr>
          <w:p w14:paraId="069B10AB">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91140100783298885C</w:t>
            </w:r>
          </w:p>
        </w:tc>
        <w:tc>
          <w:tcPr>
            <w:tcW w:w="119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9B6FFE4">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山西路众道桥有限公司</w:t>
            </w:r>
          </w:p>
        </w:tc>
        <w:tc>
          <w:tcPr>
            <w:tcW w:w="107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C83C4BD">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5024567.08</w:t>
            </w:r>
          </w:p>
        </w:tc>
        <w:tc>
          <w:tcPr>
            <w:tcW w:w="117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61F6A9D">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5024567.08</w:t>
            </w:r>
          </w:p>
        </w:tc>
        <w:tc>
          <w:tcPr>
            <w:tcW w:w="141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E49EEB7">
            <w:pPr>
              <w:widowControl/>
              <w:wordWrap w:val="0"/>
              <w:spacing w:before="100" w:beforeAutospacing="1" w:after="100" w:afterAutospacing="1"/>
              <w:jc w:val="center"/>
              <w:rPr>
                <w:rFonts w:hint="eastAsia" w:ascii="宋体" w:hAnsi="宋体" w:eastAsia="宋体" w:cs="宋体"/>
                <w:kern w:val="0"/>
                <w:szCs w:val="21"/>
              </w:rPr>
            </w:pPr>
            <w:r>
              <w:rPr>
                <w:rFonts w:ascii="宋体" w:hAnsi="宋体" w:eastAsia="宋体"/>
                <w:color w:val="000000"/>
                <w:sz w:val="22"/>
              </w:rPr>
              <w:t>竣（交）工验收的质量评定：合格</w:t>
            </w:r>
          </w:p>
        </w:tc>
        <w:tc>
          <w:tcPr>
            <w:tcW w:w="1276" w:type="dxa"/>
            <w:tcBorders>
              <w:top w:val="single" w:color="666666" w:sz="6" w:space="0"/>
              <w:left w:val="single" w:color="666666" w:sz="6" w:space="0"/>
              <w:bottom w:val="single" w:color="666666" w:sz="6" w:space="0"/>
              <w:right w:val="single" w:color="auto" w:sz="4" w:space="0"/>
            </w:tcBorders>
            <w:shd w:val="clear" w:color="auto" w:fill="FFFFFF"/>
            <w:tcMar>
              <w:top w:w="0" w:type="dxa"/>
              <w:left w:w="0" w:type="dxa"/>
              <w:bottom w:w="0" w:type="dxa"/>
              <w:right w:w="0" w:type="dxa"/>
            </w:tcMar>
            <w:vAlign w:val="center"/>
          </w:tcPr>
          <w:p w14:paraId="3557A89D">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不发生安全生产责任事故</w:t>
            </w:r>
          </w:p>
        </w:tc>
        <w:tc>
          <w:tcPr>
            <w:tcW w:w="1559" w:type="dxa"/>
            <w:tcBorders>
              <w:top w:val="single" w:color="666666" w:sz="6" w:space="0"/>
              <w:left w:val="single" w:color="auto" w:sz="4" w:space="0"/>
              <w:bottom w:val="single" w:color="666666" w:sz="6" w:space="0"/>
              <w:right w:val="single" w:color="666666" w:sz="6" w:space="0"/>
            </w:tcBorders>
            <w:shd w:val="clear" w:color="auto" w:fill="FFFFFF"/>
            <w:vAlign w:val="center"/>
          </w:tcPr>
          <w:p w14:paraId="63664779">
            <w:pPr>
              <w:widowControl/>
              <w:wordWrap w:val="0"/>
              <w:spacing w:before="100" w:beforeAutospacing="1" w:after="100" w:afterAutospacing="1"/>
              <w:jc w:val="center"/>
              <w:rPr>
                <w:rFonts w:hint="eastAsia" w:ascii="宋体" w:hAnsi="宋体" w:eastAsia="宋体" w:cs="宋体"/>
                <w:kern w:val="0"/>
                <w:szCs w:val="21"/>
              </w:rPr>
            </w:pPr>
            <w:r>
              <w:rPr>
                <w:rFonts w:ascii="宋体" w:hAnsi="宋体" w:eastAsia="宋体"/>
                <w:color w:val="000000"/>
                <w:sz w:val="22"/>
              </w:rPr>
              <w:t>计划开工日期2025年12月，工期1个月。缺陷责任期自实际竣工日期起计算24个月</w:t>
            </w:r>
          </w:p>
        </w:tc>
      </w:tr>
      <w:tr w14:paraId="70FBD50D">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2265" w:hRule="atLeast"/>
        </w:trPr>
        <w:tc>
          <w:tcPr>
            <w:tcW w:w="50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E972A03">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w:t>
            </w:r>
          </w:p>
        </w:tc>
        <w:tc>
          <w:tcPr>
            <w:tcW w:w="1151" w:type="dxa"/>
            <w:tcBorders>
              <w:top w:val="single" w:color="666666" w:sz="6" w:space="0"/>
              <w:left w:val="single" w:color="666666" w:sz="6" w:space="0"/>
              <w:bottom w:val="single" w:color="666666" w:sz="6" w:space="0"/>
              <w:right w:val="single" w:color="666666" w:sz="6" w:space="0"/>
            </w:tcBorders>
            <w:shd w:val="clear" w:color="auto" w:fill="FFFFFF"/>
            <w:vAlign w:val="center"/>
          </w:tcPr>
          <w:p w14:paraId="41A12563">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91130805MA0ET3MU1L</w:t>
            </w:r>
          </w:p>
        </w:tc>
        <w:tc>
          <w:tcPr>
            <w:tcW w:w="119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8339407">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河北高速公路工程养护科技有限公司</w:t>
            </w:r>
          </w:p>
        </w:tc>
        <w:tc>
          <w:tcPr>
            <w:tcW w:w="107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DC28958">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5055150.09</w:t>
            </w:r>
          </w:p>
        </w:tc>
        <w:tc>
          <w:tcPr>
            <w:tcW w:w="117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B1B9C4E">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5055150.09</w:t>
            </w:r>
          </w:p>
        </w:tc>
        <w:tc>
          <w:tcPr>
            <w:tcW w:w="141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D484409">
            <w:pPr>
              <w:widowControl/>
              <w:wordWrap w:val="0"/>
              <w:spacing w:before="100" w:beforeAutospacing="1" w:after="100" w:afterAutospacing="1"/>
              <w:jc w:val="center"/>
              <w:rPr>
                <w:rFonts w:hint="eastAsia" w:ascii="宋体" w:hAnsi="宋体" w:eastAsia="宋体" w:cs="宋体"/>
                <w:kern w:val="0"/>
                <w:szCs w:val="21"/>
              </w:rPr>
            </w:pPr>
            <w:r>
              <w:rPr>
                <w:rFonts w:ascii="宋体" w:hAnsi="宋体" w:eastAsia="宋体"/>
                <w:color w:val="000000"/>
                <w:sz w:val="22"/>
              </w:rPr>
              <w:t>竣（交）工验收的质量评定：合格</w:t>
            </w:r>
          </w:p>
        </w:tc>
        <w:tc>
          <w:tcPr>
            <w:tcW w:w="1276" w:type="dxa"/>
            <w:tcBorders>
              <w:top w:val="single" w:color="666666" w:sz="6" w:space="0"/>
              <w:left w:val="single" w:color="666666" w:sz="6" w:space="0"/>
              <w:bottom w:val="single" w:color="666666" w:sz="6" w:space="0"/>
              <w:right w:val="single" w:color="auto" w:sz="4" w:space="0"/>
            </w:tcBorders>
            <w:shd w:val="clear" w:color="auto" w:fill="FFFFFF"/>
            <w:tcMar>
              <w:top w:w="0" w:type="dxa"/>
              <w:left w:w="0" w:type="dxa"/>
              <w:bottom w:w="0" w:type="dxa"/>
              <w:right w:w="0" w:type="dxa"/>
            </w:tcMar>
            <w:vAlign w:val="center"/>
          </w:tcPr>
          <w:p w14:paraId="0866F619">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不发生安全生产责任事故</w:t>
            </w:r>
          </w:p>
        </w:tc>
        <w:tc>
          <w:tcPr>
            <w:tcW w:w="1559" w:type="dxa"/>
            <w:tcBorders>
              <w:top w:val="single" w:color="666666" w:sz="6" w:space="0"/>
              <w:left w:val="single" w:color="auto" w:sz="4" w:space="0"/>
              <w:bottom w:val="single" w:color="666666" w:sz="6" w:space="0"/>
              <w:right w:val="single" w:color="666666" w:sz="6" w:space="0"/>
            </w:tcBorders>
            <w:shd w:val="clear" w:color="auto" w:fill="FFFFFF"/>
            <w:vAlign w:val="center"/>
          </w:tcPr>
          <w:p w14:paraId="274DC197">
            <w:pPr>
              <w:widowControl/>
              <w:wordWrap w:val="0"/>
              <w:spacing w:before="100" w:beforeAutospacing="1" w:after="100" w:afterAutospacing="1"/>
              <w:jc w:val="center"/>
              <w:rPr>
                <w:rFonts w:hint="eastAsia" w:ascii="宋体" w:hAnsi="宋体" w:eastAsia="宋体" w:cs="宋体"/>
                <w:kern w:val="0"/>
                <w:szCs w:val="21"/>
              </w:rPr>
            </w:pPr>
            <w:r>
              <w:rPr>
                <w:rFonts w:ascii="宋体" w:hAnsi="宋体" w:eastAsia="宋体"/>
                <w:color w:val="000000"/>
                <w:sz w:val="22"/>
              </w:rPr>
              <w:t>计划开工日期2025年12月，工期1个月。缺陷责任期自实际竣工日期起计算24个月</w:t>
            </w:r>
          </w:p>
        </w:tc>
      </w:tr>
      <w:tr w14:paraId="2AED7769">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2265" w:hRule="atLeast"/>
        </w:trPr>
        <w:tc>
          <w:tcPr>
            <w:tcW w:w="50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82947DE">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3</w:t>
            </w:r>
          </w:p>
        </w:tc>
        <w:tc>
          <w:tcPr>
            <w:tcW w:w="1151" w:type="dxa"/>
            <w:tcBorders>
              <w:top w:val="single" w:color="666666" w:sz="6" w:space="0"/>
              <w:left w:val="single" w:color="666666" w:sz="6" w:space="0"/>
              <w:bottom w:val="single" w:color="666666" w:sz="6" w:space="0"/>
              <w:right w:val="single" w:color="666666" w:sz="6" w:space="0"/>
            </w:tcBorders>
            <w:shd w:val="clear" w:color="auto" w:fill="FFFFFF"/>
            <w:vAlign w:val="center"/>
          </w:tcPr>
          <w:p w14:paraId="287ECDDE">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9113018579415799XW</w:t>
            </w:r>
          </w:p>
        </w:tc>
        <w:tc>
          <w:tcPr>
            <w:tcW w:w="119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2B6B1BE">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河北昕辰路桥工程有限公司</w:t>
            </w:r>
          </w:p>
        </w:tc>
        <w:tc>
          <w:tcPr>
            <w:tcW w:w="107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5CD924D">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4987282.04</w:t>
            </w:r>
          </w:p>
        </w:tc>
        <w:tc>
          <w:tcPr>
            <w:tcW w:w="117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A726A5D">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4987282.04</w:t>
            </w:r>
          </w:p>
        </w:tc>
        <w:tc>
          <w:tcPr>
            <w:tcW w:w="141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2675C2E">
            <w:pPr>
              <w:widowControl/>
              <w:wordWrap w:val="0"/>
              <w:spacing w:before="100" w:beforeAutospacing="1" w:after="100" w:afterAutospacing="1"/>
              <w:jc w:val="center"/>
              <w:rPr>
                <w:rFonts w:hint="eastAsia" w:ascii="宋体" w:hAnsi="宋体" w:eastAsia="宋体" w:cs="宋体"/>
                <w:kern w:val="0"/>
                <w:szCs w:val="21"/>
              </w:rPr>
            </w:pPr>
            <w:r>
              <w:rPr>
                <w:rFonts w:ascii="宋体" w:hAnsi="宋体" w:eastAsia="宋体"/>
                <w:color w:val="000000"/>
                <w:sz w:val="22"/>
              </w:rPr>
              <w:t>竣（交）工验收的质量评定：合格</w:t>
            </w:r>
          </w:p>
        </w:tc>
        <w:tc>
          <w:tcPr>
            <w:tcW w:w="1276" w:type="dxa"/>
            <w:tcBorders>
              <w:top w:val="single" w:color="666666" w:sz="6" w:space="0"/>
              <w:left w:val="single" w:color="666666" w:sz="6" w:space="0"/>
              <w:bottom w:val="single" w:color="666666" w:sz="6" w:space="0"/>
              <w:right w:val="single" w:color="auto" w:sz="4" w:space="0"/>
            </w:tcBorders>
            <w:shd w:val="clear" w:color="auto" w:fill="FFFFFF"/>
            <w:tcMar>
              <w:top w:w="0" w:type="dxa"/>
              <w:left w:w="0" w:type="dxa"/>
              <w:bottom w:w="0" w:type="dxa"/>
              <w:right w:w="0" w:type="dxa"/>
            </w:tcMar>
            <w:vAlign w:val="center"/>
          </w:tcPr>
          <w:p w14:paraId="02484E38">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不发生安全生产责任事故</w:t>
            </w:r>
          </w:p>
        </w:tc>
        <w:tc>
          <w:tcPr>
            <w:tcW w:w="1559" w:type="dxa"/>
            <w:tcBorders>
              <w:top w:val="single" w:color="666666" w:sz="6" w:space="0"/>
              <w:left w:val="single" w:color="auto" w:sz="4" w:space="0"/>
              <w:bottom w:val="single" w:color="666666" w:sz="6" w:space="0"/>
              <w:right w:val="single" w:color="666666" w:sz="6" w:space="0"/>
            </w:tcBorders>
            <w:shd w:val="clear" w:color="auto" w:fill="FFFFFF"/>
            <w:vAlign w:val="center"/>
          </w:tcPr>
          <w:p w14:paraId="3375BA5C">
            <w:pPr>
              <w:widowControl/>
              <w:wordWrap w:val="0"/>
              <w:spacing w:before="100" w:beforeAutospacing="1" w:after="100" w:afterAutospacing="1"/>
              <w:jc w:val="center"/>
              <w:rPr>
                <w:rFonts w:hint="eastAsia" w:ascii="宋体" w:hAnsi="宋体" w:eastAsia="宋体" w:cs="宋体"/>
                <w:kern w:val="0"/>
                <w:szCs w:val="21"/>
              </w:rPr>
            </w:pPr>
            <w:r>
              <w:rPr>
                <w:rFonts w:ascii="宋体" w:hAnsi="宋体" w:eastAsia="宋体"/>
                <w:color w:val="000000"/>
                <w:sz w:val="22"/>
              </w:rPr>
              <w:t>计划开工日期2025年12月，工期1个月。缺陷责任期自实际竣工日期起计算24个月</w:t>
            </w:r>
          </w:p>
        </w:tc>
      </w:tr>
    </w:tbl>
    <w:p w14:paraId="730AD268">
      <w:pPr>
        <w:pStyle w:val="5"/>
        <w:shd w:val="clear" w:color="auto" w:fill="FFFFFF"/>
        <w:spacing w:before="0" w:beforeAutospacing="0" w:after="0" w:afterAutospacing="0"/>
        <w:rPr>
          <w:rFonts w:hint="eastAsia"/>
          <w:color w:val="000000"/>
          <w:sz w:val="21"/>
          <w:szCs w:val="21"/>
          <w:shd w:val="clear" w:color="auto" w:fill="FFFFFF"/>
        </w:rPr>
      </w:pPr>
      <w:r>
        <w:rPr>
          <w:rFonts w:hint="eastAsia"/>
          <w:color w:val="000000"/>
          <w:sz w:val="21"/>
          <w:szCs w:val="21"/>
          <w:shd w:val="clear" w:color="auto" w:fill="FFFFFF"/>
        </w:rPr>
        <w:t>2.中标候选人项目经理及项目总工</w:t>
      </w:r>
    </w:p>
    <w:tbl>
      <w:tblPr>
        <w:tblStyle w:val="6"/>
        <w:tblW w:w="5000" w:type="pct"/>
        <w:tblInd w:w="0" w:type="dxa"/>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Layout w:type="autofit"/>
        <w:tblCellMar>
          <w:top w:w="15" w:type="dxa"/>
          <w:left w:w="15" w:type="dxa"/>
          <w:bottom w:w="15" w:type="dxa"/>
          <w:right w:w="15" w:type="dxa"/>
        </w:tblCellMar>
      </w:tblPr>
      <w:tblGrid>
        <w:gridCol w:w="846"/>
        <w:gridCol w:w="2221"/>
        <w:gridCol w:w="1533"/>
        <w:gridCol w:w="1533"/>
        <w:gridCol w:w="1533"/>
        <w:gridCol w:w="1534"/>
      </w:tblGrid>
      <w:tr w14:paraId="609F7228">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c>
          <w:tcPr>
            <w:tcW w:w="9168" w:type="dxa"/>
            <w:gridSpan w:val="6"/>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8FF2E49">
            <w:pPr>
              <w:widowControl/>
              <w:spacing w:before="100" w:beforeAutospacing="1" w:after="100" w:afterAutospacing="1"/>
              <w:jc w:val="left"/>
              <w:rPr>
                <w:rFonts w:hint="eastAsia" w:ascii="宋体" w:hAnsi="宋体" w:eastAsia="宋体" w:cs="宋体"/>
                <w:kern w:val="0"/>
                <w:szCs w:val="21"/>
              </w:rPr>
            </w:pPr>
            <w:r>
              <w:rPr>
                <w:rFonts w:hint="eastAsia" w:ascii="宋体" w:hAnsi="宋体" w:eastAsia="宋体" w:cs="宋体"/>
                <w:color w:val="333333"/>
                <w:kern w:val="0"/>
                <w:szCs w:val="21"/>
              </w:rPr>
              <w:t>中标候选人项目经理及项目总工</w:t>
            </w:r>
          </w:p>
        </w:tc>
      </w:tr>
      <w:tr w14:paraId="003D9A77">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c>
          <w:tcPr>
            <w:tcW w:w="84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AEAE456">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排序</w:t>
            </w:r>
          </w:p>
        </w:tc>
        <w:tc>
          <w:tcPr>
            <w:tcW w:w="221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04681A5">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中标候选人单位名称</w:t>
            </w:r>
          </w:p>
        </w:tc>
        <w:tc>
          <w:tcPr>
            <w:tcW w:w="152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BE87EF2">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项目负责人</w:t>
            </w:r>
          </w:p>
        </w:tc>
        <w:tc>
          <w:tcPr>
            <w:tcW w:w="152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15AC1E2">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职称</w:t>
            </w:r>
          </w:p>
        </w:tc>
        <w:tc>
          <w:tcPr>
            <w:tcW w:w="152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1CCEF3E">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相关证书名称</w:t>
            </w:r>
          </w:p>
        </w:tc>
        <w:tc>
          <w:tcPr>
            <w:tcW w:w="152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E02E5FA">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相关证书编号</w:t>
            </w:r>
          </w:p>
        </w:tc>
      </w:tr>
      <w:tr w14:paraId="3DBAB97A">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c>
          <w:tcPr>
            <w:tcW w:w="84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FEB6399">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1</w:t>
            </w:r>
          </w:p>
        </w:tc>
        <w:tc>
          <w:tcPr>
            <w:tcW w:w="221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458DEDD">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山西路众道桥有限公司</w:t>
            </w:r>
          </w:p>
        </w:tc>
        <w:tc>
          <w:tcPr>
            <w:tcW w:w="152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06AAEE9">
            <w:pPr>
              <w:widowControl/>
              <w:wordWrap w:val="0"/>
              <w:spacing w:before="100" w:beforeAutospacing="1" w:after="100" w:afterAutospacing="1"/>
              <w:jc w:val="center"/>
              <w:rPr>
                <w:rFonts w:hint="eastAsia" w:ascii="宋体" w:hAnsi="宋体" w:eastAsia="宋体" w:cs="宋体"/>
                <w:kern w:val="0"/>
                <w:szCs w:val="21"/>
              </w:rPr>
            </w:pPr>
            <w:r>
              <w:rPr>
                <w:rFonts w:ascii="宋体" w:hAnsi="宋体" w:eastAsia="宋体" w:cs="宋体"/>
                <w:kern w:val="0"/>
                <w:szCs w:val="21"/>
              </w:rPr>
              <w:t>贾天伟</w:t>
            </w:r>
          </w:p>
        </w:tc>
        <w:tc>
          <w:tcPr>
            <w:tcW w:w="152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7C4E654">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工程师</w:t>
            </w:r>
          </w:p>
        </w:tc>
        <w:tc>
          <w:tcPr>
            <w:tcW w:w="152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7C4FB82">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中华人民共和国一级建筑师注册证书</w:t>
            </w:r>
          </w:p>
        </w:tc>
        <w:tc>
          <w:tcPr>
            <w:tcW w:w="152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AF17FA6">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晋1142010201403287</w:t>
            </w:r>
          </w:p>
        </w:tc>
      </w:tr>
      <w:tr w14:paraId="4C2D809D">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c>
          <w:tcPr>
            <w:tcW w:w="84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679BE3B">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w:t>
            </w:r>
          </w:p>
        </w:tc>
        <w:tc>
          <w:tcPr>
            <w:tcW w:w="221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783A836">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山西路众道桥有限公司</w:t>
            </w:r>
          </w:p>
        </w:tc>
        <w:tc>
          <w:tcPr>
            <w:tcW w:w="152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0D90419">
            <w:pPr>
              <w:widowControl/>
              <w:jc w:val="center"/>
              <w:rPr>
                <w:rFonts w:hint="eastAsia"/>
                <w:kern w:val="0"/>
                <w:sz w:val="24"/>
                <w:szCs w:val="24"/>
              </w:rPr>
            </w:pPr>
            <w:r>
              <w:rPr>
                <w:rStyle w:val="10"/>
                <w:rFonts w:hint="default"/>
              </w:rPr>
              <w:t>张宇</w:t>
            </w:r>
          </w:p>
        </w:tc>
        <w:tc>
          <w:tcPr>
            <w:tcW w:w="152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07EFCD0">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高级工程师</w:t>
            </w:r>
          </w:p>
        </w:tc>
        <w:tc>
          <w:tcPr>
            <w:tcW w:w="152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2B58736">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职称证书</w:t>
            </w:r>
          </w:p>
        </w:tc>
        <w:tc>
          <w:tcPr>
            <w:tcW w:w="152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910FFAD">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201604870</w:t>
            </w:r>
          </w:p>
        </w:tc>
      </w:tr>
      <w:tr w14:paraId="02DD350C">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c>
          <w:tcPr>
            <w:tcW w:w="84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F6A63AC">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3</w:t>
            </w:r>
          </w:p>
        </w:tc>
        <w:tc>
          <w:tcPr>
            <w:tcW w:w="221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F7E9BF7">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河北高速公路工程养护科技有限公司</w:t>
            </w:r>
          </w:p>
        </w:tc>
        <w:tc>
          <w:tcPr>
            <w:tcW w:w="152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73254CE">
            <w:pPr>
              <w:widowControl/>
              <w:wordWrap w:val="0"/>
              <w:spacing w:before="100" w:beforeAutospacing="1" w:after="100" w:afterAutospacing="1"/>
              <w:jc w:val="center"/>
              <w:rPr>
                <w:rFonts w:hint="eastAsia" w:ascii="宋体" w:hAnsi="宋体" w:eastAsia="宋体" w:cs="宋体"/>
                <w:kern w:val="0"/>
                <w:szCs w:val="21"/>
              </w:rPr>
            </w:pPr>
            <w:r>
              <w:rPr>
                <w:rFonts w:ascii="宋体" w:hAnsi="宋体" w:eastAsia="宋体" w:cs="宋体"/>
                <w:kern w:val="0"/>
                <w:szCs w:val="21"/>
              </w:rPr>
              <w:t>陈昊</w:t>
            </w:r>
          </w:p>
        </w:tc>
        <w:tc>
          <w:tcPr>
            <w:tcW w:w="152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0EC4944">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高级工程师</w:t>
            </w:r>
          </w:p>
        </w:tc>
        <w:tc>
          <w:tcPr>
            <w:tcW w:w="152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3C374CB">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中华人民共和国一级建筑师注册证书</w:t>
            </w:r>
          </w:p>
        </w:tc>
        <w:tc>
          <w:tcPr>
            <w:tcW w:w="152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C646757">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冀1132022202300328</w:t>
            </w:r>
          </w:p>
        </w:tc>
      </w:tr>
      <w:tr w14:paraId="67AA186E">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c>
          <w:tcPr>
            <w:tcW w:w="84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E03DB50">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4</w:t>
            </w:r>
          </w:p>
        </w:tc>
        <w:tc>
          <w:tcPr>
            <w:tcW w:w="221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5016A3F">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河北高速公路工程养护科技有限公司</w:t>
            </w:r>
          </w:p>
        </w:tc>
        <w:tc>
          <w:tcPr>
            <w:tcW w:w="152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255D917">
            <w:pPr>
              <w:widowControl/>
              <w:jc w:val="center"/>
              <w:rPr>
                <w:rFonts w:hint="eastAsia"/>
                <w:kern w:val="0"/>
                <w:sz w:val="24"/>
                <w:szCs w:val="24"/>
              </w:rPr>
            </w:pPr>
            <w:r>
              <w:rPr>
                <w:rStyle w:val="10"/>
                <w:rFonts w:hint="default"/>
              </w:rPr>
              <w:t>安文超</w:t>
            </w:r>
          </w:p>
        </w:tc>
        <w:tc>
          <w:tcPr>
            <w:tcW w:w="152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27617E8">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高级工程师</w:t>
            </w:r>
          </w:p>
        </w:tc>
        <w:tc>
          <w:tcPr>
            <w:tcW w:w="152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77FDCE0">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职称证书</w:t>
            </w:r>
          </w:p>
        </w:tc>
        <w:tc>
          <w:tcPr>
            <w:tcW w:w="152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F493CB0">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BD1920411</w:t>
            </w:r>
          </w:p>
        </w:tc>
      </w:tr>
      <w:tr w14:paraId="7010CB58">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c>
          <w:tcPr>
            <w:tcW w:w="84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B48C8ED">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5</w:t>
            </w:r>
          </w:p>
        </w:tc>
        <w:tc>
          <w:tcPr>
            <w:tcW w:w="221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2511573">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河北昕辰路桥工程有限公司</w:t>
            </w:r>
          </w:p>
        </w:tc>
        <w:tc>
          <w:tcPr>
            <w:tcW w:w="152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BB0B62A">
            <w:pPr>
              <w:widowControl/>
              <w:wordWrap w:val="0"/>
              <w:spacing w:before="100" w:beforeAutospacing="1" w:after="100" w:afterAutospacing="1"/>
              <w:jc w:val="center"/>
              <w:rPr>
                <w:rFonts w:hint="eastAsia" w:ascii="宋体" w:hAnsi="宋体" w:eastAsia="宋体" w:cs="宋体"/>
                <w:kern w:val="0"/>
                <w:szCs w:val="21"/>
              </w:rPr>
            </w:pPr>
            <w:r>
              <w:rPr>
                <w:rFonts w:ascii="宋体" w:hAnsi="宋体" w:eastAsia="宋体" w:cs="宋体"/>
                <w:kern w:val="0"/>
                <w:szCs w:val="21"/>
              </w:rPr>
              <w:t>李宏</w:t>
            </w:r>
          </w:p>
        </w:tc>
        <w:tc>
          <w:tcPr>
            <w:tcW w:w="152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5495DD8">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工程师</w:t>
            </w:r>
          </w:p>
        </w:tc>
        <w:tc>
          <w:tcPr>
            <w:tcW w:w="152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AA21996">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中华人民共和国二级建筑师注册证书</w:t>
            </w:r>
          </w:p>
        </w:tc>
        <w:tc>
          <w:tcPr>
            <w:tcW w:w="152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7BC5B8B">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冀213202132510</w:t>
            </w:r>
          </w:p>
        </w:tc>
      </w:tr>
      <w:tr w14:paraId="6B6872CB">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c>
          <w:tcPr>
            <w:tcW w:w="84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59EAEB8">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6</w:t>
            </w:r>
          </w:p>
        </w:tc>
        <w:tc>
          <w:tcPr>
            <w:tcW w:w="221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3A1B8D2">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河北昕辰路桥工程有限公司</w:t>
            </w:r>
          </w:p>
        </w:tc>
        <w:tc>
          <w:tcPr>
            <w:tcW w:w="152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E3C4F24">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赵学会</w:t>
            </w:r>
          </w:p>
        </w:tc>
        <w:tc>
          <w:tcPr>
            <w:tcW w:w="152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AB505C5">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高级工程师</w:t>
            </w:r>
          </w:p>
        </w:tc>
        <w:tc>
          <w:tcPr>
            <w:tcW w:w="152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DAB53C6">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职称证书</w:t>
            </w:r>
          </w:p>
        </w:tc>
        <w:tc>
          <w:tcPr>
            <w:tcW w:w="152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0B99A7E">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BD2122869</w:t>
            </w:r>
          </w:p>
        </w:tc>
      </w:tr>
    </w:tbl>
    <w:p w14:paraId="32996F9D">
      <w:pPr>
        <w:pStyle w:val="5"/>
        <w:shd w:val="clear" w:color="auto" w:fill="FFFFFF"/>
        <w:spacing w:before="0" w:beforeAutospacing="0" w:after="0" w:afterAutospacing="0"/>
        <w:rPr>
          <w:rFonts w:hint="eastAsia"/>
          <w:color w:val="000000"/>
          <w:sz w:val="21"/>
          <w:szCs w:val="21"/>
          <w:shd w:val="clear" w:color="auto" w:fill="FFFFFF"/>
        </w:rPr>
      </w:pPr>
      <w:r>
        <w:rPr>
          <w:rFonts w:hint="eastAsia"/>
          <w:color w:val="000000"/>
          <w:sz w:val="21"/>
          <w:szCs w:val="21"/>
          <w:shd w:val="clear" w:color="auto" w:fill="FFFFFF"/>
        </w:rPr>
        <w:t>3.中标候选人响应招标文件要求的资格能力条件</w:t>
      </w:r>
    </w:p>
    <w:tbl>
      <w:tblPr>
        <w:tblStyle w:val="6"/>
        <w:tblW w:w="5000" w:type="pct"/>
        <w:tblInd w:w="0" w:type="dxa"/>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Layout w:type="autofit"/>
        <w:tblCellMar>
          <w:top w:w="15" w:type="dxa"/>
          <w:left w:w="15" w:type="dxa"/>
          <w:bottom w:w="15" w:type="dxa"/>
          <w:right w:w="15" w:type="dxa"/>
        </w:tblCellMar>
      </w:tblPr>
      <w:tblGrid>
        <w:gridCol w:w="846"/>
        <w:gridCol w:w="5287"/>
        <w:gridCol w:w="3067"/>
      </w:tblGrid>
      <w:tr w14:paraId="54599554">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c>
          <w:tcPr>
            <w:tcW w:w="9168" w:type="dxa"/>
            <w:gridSpan w:val="3"/>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5B037CE">
            <w:pPr>
              <w:widowControl/>
              <w:spacing w:before="100" w:beforeAutospacing="1" w:after="100" w:afterAutospacing="1"/>
              <w:jc w:val="left"/>
              <w:rPr>
                <w:rFonts w:hint="eastAsia" w:ascii="宋体" w:hAnsi="宋体" w:eastAsia="宋体" w:cs="宋体"/>
                <w:kern w:val="0"/>
                <w:szCs w:val="21"/>
              </w:rPr>
            </w:pPr>
            <w:r>
              <w:rPr>
                <w:rFonts w:hint="eastAsia" w:ascii="宋体" w:hAnsi="宋体" w:eastAsia="宋体" w:cs="宋体"/>
                <w:color w:val="333333"/>
                <w:kern w:val="0"/>
                <w:szCs w:val="21"/>
              </w:rPr>
              <w:t>中标候选人响应招标文件要求的资格能力条件</w:t>
            </w:r>
          </w:p>
        </w:tc>
      </w:tr>
      <w:tr w14:paraId="5D14D1ED">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c>
          <w:tcPr>
            <w:tcW w:w="84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ED127F4">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排序</w:t>
            </w:r>
          </w:p>
        </w:tc>
        <w:tc>
          <w:tcPr>
            <w:tcW w:w="5269"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8F688D1">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中标候选人名称</w:t>
            </w:r>
          </w:p>
        </w:tc>
        <w:tc>
          <w:tcPr>
            <w:tcW w:w="3056"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4EB9737">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响应情况</w:t>
            </w:r>
          </w:p>
        </w:tc>
      </w:tr>
      <w:tr w14:paraId="1C85E17F">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c>
          <w:tcPr>
            <w:tcW w:w="84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BC299E6">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1</w:t>
            </w:r>
          </w:p>
        </w:tc>
        <w:tc>
          <w:tcPr>
            <w:tcW w:w="5269"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396D2FD">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山西路众道桥有限公司</w:t>
            </w:r>
          </w:p>
        </w:tc>
        <w:tc>
          <w:tcPr>
            <w:tcW w:w="3056"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C2903DD">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符合招标文件要求</w:t>
            </w:r>
          </w:p>
        </w:tc>
      </w:tr>
      <w:tr w14:paraId="093C301C">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c>
          <w:tcPr>
            <w:tcW w:w="84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7287F0E">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w:t>
            </w:r>
          </w:p>
        </w:tc>
        <w:tc>
          <w:tcPr>
            <w:tcW w:w="5269"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79F2596">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河北高速公路工程养护科技有限公司</w:t>
            </w:r>
          </w:p>
        </w:tc>
        <w:tc>
          <w:tcPr>
            <w:tcW w:w="3056"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F71BBBE">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符合招标文件要求</w:t>
            </w:r>
          </w:p>
        </w:tc>
      </w:tr>
      <w:tr w14:paraId="283E9CC0">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c>
          <w:tcPr>
            <w:tcW w:w="84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50E4B9B">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3</w:t>
            </w:r>
          </w:p>
        </w:tc>
        <w:tc>
          <w:tcPr>
            <w:tcW w:w="5269"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077644E">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河北昕辰路桥工程有限公司</w:t>
            </w:r>
          </w:p>
        </w:tc>
        <w:tc>
          <w:tcPr>
            <w:tcW w:w="3056"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F4FECDD">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符合招标文件要求</w:t>
            </w:r>
          </w:p>
        </w:tc>
      </w:tr>
    </w:tbl>
    <w:p w14:paraId="051029A7">
      <w:pPr>
        <w:pStyle w:val="5"/>
        <w:shd w:val="clear" w:color="auto" w:fill="FFFFFF"/>
        <w:spacing w:before="0" w:beforeAutospacing="0" w:after="0" w:afterAutospacing="0"/>
        <w:rPr>
          <w:rFonts w:hint="eastAsia"/>
          <w:color w:val="000000"/>
          <w:sz w:val="21"/>
          <w:szCs w:val="21"/>
          <w:shd w:val="clear" w:color="auto" w:fill="FFFFFF"/>
        </w:rPr>
      </w:pPr>
      <w:r>
        <w:rPr>
          <w:rFonts w:hint="eastAsia"/>
          <w:color w:val="000000"/>
          <w:sz w:val="21"/>
          <w:szCs w:val="21"/>
          <w:shd w:val="clear" w:color="auto" w:fill="FFFFFF"/>
        </w:rPr>
        <w:t>4.（1）中标候选人企业业绩</w:t>
      </w:r>
    </w:p>
    <w:tbl>
      <w:tblPr>
        <w:tblStyle w:val="6"/>
        <w:tblW w:w="4993" w:type="pct"/>
        <w:tblInd w:w="0" w:type="dxa"/>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Layout w:type="autofit"/>
        <w:tblCellMar>
          <w:top w:w="15" w:type="dxa"/>
          <w:left w:w="15" w:type="dxa"/>
          <w:bottom w:w="15" w:type="dxa"/>
          <w:right w:w="15" w:type="dxa"/>
        </w:tblCellMar>
      </w:tblPr>
      <w:tblGrid>
        <w:gridCol w:w="702"/>
        <w:gridCol w:w="1846"/>
        <w:gridCol w:w="2137"/>
        <w:gridCol w:w="1564"/>
        <w:gridCol w:w="1611"/>
        <w:gridCol w:w="1327"/>
      </w:tblGrid>
      <w:tr w14:paraId="735FDB7F">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334" w:hRule="atLeast"/>
        </w:trPr>
        <w:tc>
          <w:tcPr>
            <w:tcW w:w="9155" w:type="dxa"/>
            <w:gridSpan w:val="6"/>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5901419">
            <w:pPr>
              <w:widowControl/>
              <w:spacing w:before="100" w:beforeAutospacing="1" w:after="100" w:afterAutospacing="1"/>
              <w:jc w:val="left"/>
              <w:rPr>
                <w:rFonts w:hint="eastAsia" w:ascii="宋体" w:hAnsi="宋体" w:eastAsia="宋体" w:cs="宋体"/>
                <w:kern w:val="0"/>
                <w:szCs w:val="21"/>
              </w:rPr>
            </w:pPr>
            <w:r>
              <w:rPr>
                <w:rFonts w:hint="eastAsia" w:ascii="宋体" w:hAnsi="宋体" w:eastAsia="宋体" w:cs="宋体"/>
                <w:color w:val="333333"/>
                <w:kern w:val="0"/>
                <w:szCs w:val="21"/>
              </w:rPr>
              <w:t>中标候选人企业业绩</w:t>
            </w:r>
          </w:p>
        </w:tc>
      </w:tr>
      <w:tr w14:paraId="31718A43">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334" w:hRule="atLeast"/>
        </w:trPr>
        <w:tc>
          <w:tcPr>
            <w:tcW w:w="70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CF40E58">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序号</w:t>
            </w:r>
          </w:p>
        </w:tc>
        <w:tc>
          <w:tcPr>
            <w:tcW w:w="184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9D7237A">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中标候选人名称</w:t>
            </w:r>
          </w:p>
        </w:tc>
        <w:tc>
          <w:tcPr>
            <w:tcW w:w="213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D78F389">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中标工程名称</w:t>
            </w:r>
          </w:p>
        </w:tc>
        <w:tc>
          <w:tcPr>
            <w:tcW w:w="1559"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4239E1F">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建设单位</w:t>
            </w:r>
          </w:p>
        </w:tc>
        <w:tc>
          <w:tcPr>
            <w:tcW w:w="160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575CC73">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竣（交）工时间</w:t>
            </w:r>
          </w:p>
        </w:tc>
        <w:tc>
          <w:tcPr>
            <w:tcW w:w="132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33132AB">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合同签订金额</w:t>
            </w:r>
          </w:p>
        </w:tc>
      </w:tr>
      <w:tr w14:paraId="64CF2E89">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43" w:hRule="atLeast"/>
        </w:trPr>
        <w:tc>
          <w:tcPr>
            <w:tcW w:w="70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F747DDD">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1</w:t>
            </w:r>
          </w:p>
        </w:tc>
        <w:tc>
          <w:tcPr>
            <w:tcW w:w="184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30D6252">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山西路众道桥有限公司</w:t>
            </w:r>
          </w:p>
        </w:tc>
        <w:tc>
          <w:tcPr>
            <w:tcW w:w="213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381D83A">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京津高速公路2022年维修工程（第3标段）</w:t>
            </w:r>
          </w:p>
        </w:tc>
        <w:tc>
          <w:tcPr>
            <w:tcW w:w="1559"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7510D67">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天津京津高速公路有限公司</w:t>
            </w:r>
          </w:p>
        </w:tc>
        <w:tc>
          <w:tcPr>
            <w:tcW w:w="160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B7BE436">
            <w:pPr>
              <w:widowControl/>
              <w:wordWrap w:val="0"/>
              <w:spacing w:before="100" w:beforeAutospacing="1" w:after="100" w:afterAutospacing="1"/>
              <w:jc w:val="center"/>
              <w:rPr>
                <w:rFonts w:hint="eastAsia" w:ascii="宋体" w:hAnsi="宋体" w:eastAsia="宋体" w:cs="宋体"/>
                <w:kern w:val="0"/>
                <w:szCs w:val="21"/>
                <w:highlight w:val="yellow"/>
              </w:rPr>
            </w:pPr>
            <w:r>
              <w:rPr>
                <w:rFonts w:hint="eastAsia" w:ascii="宋体" w:hAnsi="宋体" w:eastAsia="宋体" w:cs="宋体"/>
                <w:kern w:val="0"/>
                <w:szCs w:val="21"/>
              </w:rPr>
              <w:t>2023-3-28</w:t>
            </w:r>
          </w:p>
        </w:tc>
        <w:tc>
          <w:tcPr>
            <w:tcW w:w="132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AEEC381">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10035597元</w:t>
            </w:r>
          </w:p>
        </w:tc>
      </w:tr>
      <w:tr w14:paraId="094F0301">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43" w:hRule="atLeast"/>
        </w:trPr>
        <w:tc>
          <w:tcPr>
            <w:tcW w:w="70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B393594">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w:t>
            </w:r>
          </w:p>
        </w:tc>
        <w:tc>
          <w:tcPr>
            <w:tcW w:w="184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CC9599D">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河北高速公路工程养护科技有限公司</w:t>
            </w:r>
          </w:p>
        </w:tc>
        <w:tc>
          <w:tcPr>
            <w:tcW w:w="213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37FB6C6">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京新高速公路部分路段路面病害治理工程</w:t>
            </w:r>
          </w:p>
        </w:tc>
        <w:tc>
          <w:tcPr>
            <w:tcW w:w="1559"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593A27F">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张家口高速公路发展有限公司</w:t>
            </w:r>
          </w:p>
        </w:tc>
        <w:tc>
          <w:tcPr>
            <w:tcW w:w="160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BCDB070">
            <w:pPr>
              <w:widowControl/>
              <w:wordWrap w:val="0"/>
              <w:spacing w:before="100" w:beforeAutospacing="1" w:after="100" w:afterAutospacing="1"/>
              <w:jc w:val="center"/>
              <w:rPr>
                <w:rFonts w:hint="eastAsia" w:ascii="宋体" w:hAnsi="宋体" w:eastAsia="宋体" w:cs="宋体"/>
                <w:kern w:val="0"/>
                <w:szCs w:val="21"/>
                <w:highlight w:val="yellow"/>
              </w:rPr>
            </w:pPr>
            <w:r>
              <w:rPr>
                <w:rFonts w:hint="eastAsia" w:ascii="宋体" w:hAnsi="宋体" w:eastAsia="宋体" w:cs="宋体"/>
                <w:kern w:val="0"/>
                <w:szCs w:val="21"/>
              </w:rPr>
              <w:t>2024-11-22</w:t>
            </w:r>
          </w:p>
        </w:tc>
        <w:tc>
          <w:tcPr>
            <w:tcW w:w="132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CF68B69">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25043091元</w:t>
            </w:r>
          </w:p>
        </w:tc>
      </w:tr>
      <w:tr w14:paraId="00348C9D">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43" w:hRule="atLeast"/>
        </w:trPr>
        <w:tc>
          <w:tcPr>
            <w:tcW w:w="70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732F842">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3</w:t>
            </w:r>
          </w:p>
        </w:tc>
        <w:tc>
          <w:tcPr>
            <w:tcW w:w="184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96ACCFA">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河北高速公路工程养护科技有限公司</w:t>
            </w:r>
          </w:p>
        </w:tc>
        <w:tc>
          <w:tcPr>
            <w:tcW w:w="213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14653DB">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沿海高速2024年路面病害治理工程</w:t>
            </w:r>
          </w:p>
        </w:tc>
        <w:tc>
          <w:tcPr>
            <w:tcW w:w="1559"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20BEBE0">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河北交投沿海高速公路有限公司</w:t>
            </w:r>
          </w:p>
        </w:tc>
        <w:tc>
          <w:tcPr>
            <w:tcW w:w="160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E64B8C1">
            <w:pPr>
              <w:widowControl/>
              <w:jc w:val="center"/>
              <w:rPr>
                <w:rFonts w:hint="eastAsia"/>
              </w:rPr>
            </w:pPr>
            <w:r>
              <w:rPr>
                <w:rFonts w:hint="eastAsia" w:ascii="宋体" w:hAnsi="宋体" w:eastAsia="宋体" w:cs="宋体"/>
                <w:kern w:val="0"/>
                <w:szCs w:val="21"/>
              </w:rPr>
              <w:t>2024-12-20</w:t>
            </w:r>
          </w:p>
        </w:tc>
        <w:tc>
          <w:tcPr>
            <w:tcW w:w="132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910AFC9">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50307521元</w:t>
            </w:r>
          </w:p>
        </w:tc>
      </w:tr>
      <w:tr w14:paraId="2D47A9E7">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43" w:hRule="atLeast"/>
        </w:trPr>
        <w:tc>
          <w:tcPr>
            <w:tcW w:w="70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B03074C">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4</w:t>
            </w:r>
          </w:p>
        </w:tc>
        <w:tc>
          <w:tcPr>
            <w:tcW w:w="184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E3BEB84">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河北昕辰路桥工程有限公司</w:t>
            </w:r>
          </w:p>
        </w:tc>
        <w:tc>
          <w:tcPr>
            <w:tcW w:w="213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BC70763">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张涿高速公路2022年部分路面病害治理工程</w:t>
            </w:r>
          </w:p>
        </w:tc>
        <w:tc>
          <w:tcPr>
            <w:tcW w:w="1559"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D73320A">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河北联蜀公路工程有限公司</w:t>
            </w:r>
          </w:p>
        </w:tc>
        <w:tc>
          <w:tcPr>
            <w:tcW w:w="160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75371A5">
            <w:pPr>
              <w:widowControl/>
              <w:wordWrap w:val="0"/>
              <w:spacing w:before="100" w:beforeAutospacing="1" w:after="100" w:afterAutospacing="1"/>
              <w:jc w:val="center"/>
              <w:rPr>
                <w:rFonts w:hint="eastAsia" w:ascii="宋体" w:hAnsi="宋体" w:eastAsia="宋体" w:cs="宋体"/>
                <w:kern w:val="0"/>
                <w:szCs w:val="21"/>
                <w:highlight w:val="yellow"/>
              </w:rPr>
            </w:pPr>
            <w:r>
              <w:rPr>
                <w:rFonts w:hint="eastAsia" w:ascii="宋体" w:hAnsi="宋体" w:eastAsia="宋体" w:cs="宋体"/>
                <w:kern w:val="0"/>
                <w:szCs w:val="21"/>
              </w:rPr>
              <w:t>2023-6-23</w:t>
            </w:r>
          </w:p>
        </w:tc>
        <w:tc>
          <w:tcPr>
            <w:tcW w:w="132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73B6969">
            <w:pPr>
              <w:widowControl/>
              <w:jc w:val="center"/>
              <w:rPr>
                <w:rFonts w:hint="eastAsia"/>
                <w:kern w:val="0"/>
                <w:sz w:val="24"/>
                <w:szCs w:val="24"/>
              </w:rPr>
            </w:pPr>
            <w:r>
              <w:rPr>
                <w:rStyle w:val="10"/>
                <w:rFonts w:hint="default"/>
              </w:rPr>
              <w:t>14096888元</w:t>
            </w:r>
          </w:p>
        </w:tc>
      </w:tr>
    </w:tbl>
    <w:p w14:paraId="5EC8471A">
      <w:pPr>
        <w:pStyle w:val="5"/>
        <w:shd w:val="clear" w:color="auto" w:fill="FFFFFF"/>
        <w:spacing w:before="0" w:beforeAutospacing="0" w:after="0" w:afterAutospacing="0"/>
        <w:rPr>
          <w:rFonts w:hint="eastAsia"/>
          <w:color w:val="000000"/>
          <w:sz w:val="21"/>
          <w:szCs w:val="21"/>
          <w:shd w:val="clear" w:color="auto" w:fill="FFFFFF"/>
        </w:rPr>
      </w:pPr>
      <w:r>
        <w:rPr>
          <w:rFonts w:hint="eastAsia"/>
          <w:color w:val="000000"/>
          <w:sz w:val="21"/>
          <w:szCs w:val="21"/>
          <w:shd w:val="clear" w:color="auto" w:fill="FFFFFF"/>
        </w:rPr>
        <w:t>4.（2）中标候选人项目负责人业绩</w:t>
      </w:r>
    </w:p>
    <w:tbl>
      <w:tblPr>
        <w:tblStyle w:val="6"/>
        <w:tblW w:w="5000" w:type="pct"/>
        <w:tblInd w:w="0" w:type="dxa"/>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Layout w:type="autofit"/>
        <w:tblCellMar>
          <w:top w:w="15" w:type="dxa"/>
          <w:left w:w="15" w:type="dxa"/>
          <w:bottom w:w="15" w:type="dxa"/>
          <w:right w:w="15" w:type="dxa"/>
        </w:tblCellMar>
      </w:tblPr>
      <w:tblGrid>
        <w:gridCol w:w="702"/>
        <w:gridCol w:w="1924"/>
        <w:gridCol w:w="1064"/>
        <w:gridCol w:w="1565"/>
        <w:gridCol w:w="1315"/>
        <w:gridCol w:w="1315"/>
        <w:gridCol w:w="1315"/>
      </w:tblGrid>
      <w:tr w14:paraId="6C220A35">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c>
          <w:tcPr>
            <w:tcW w:w="9168" w:type="dxa"/>
            <w:gridSpan w:val="7"/>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F787B61">
            <w:pPr>
              <w:widowControl/>
              <w:spacing w:before="100" w:beforeAutospacing="1" w:after="100" w:afterAutospacing="1"/>
              <w:jc w:val="left"/>
              <w:rPr>
                <w:rFonts w:hint="eastAsia" w:ascii="宋体" w:hAnsi="宋体" w:eastAsia="宋体" w:cs="宋体"/>
                <w:kern w:val="0"/>
                <w:szCs w:val="21"/>
              </w:rPr>
            </w:pPr>
            <w:r>
              <w:rPr>
                <w:rFonts w:hint="eastAsia" w:ascii="宋体" w:hAnsi="宋体" w:eastAsia="宋体" w:cs="宋体"/>
                <w:color w:val="333333"/>
                <w:kern w:val="0"/>
                <w:szCs w:val="21"/>
              </w:rPr>
              <w:t>中标候选人项目负责人业绩</w:t>
            </w:r>
          </w:p>
        </w:tc>
      </w:tr>
      <w:tr w14:paraId="449E2872">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c>
          <w:tcPr>
            <w:tcW w:w="70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18613E1">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序号</w:t>
            </w:r>
          </w:p>
        </w:tc>
        <w:tc>
          <w:tcPr>
            <w:tcW w:w="191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FB5568F">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中标候选人名称</w:t>
            </w:r>
          </w:p>
        </w:tc>
        <w:tc>
          <w:tcPr>
            <w:tcW w:w="106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AC69227">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项目负责人</w:t>
            </w:r>
          </w:p>
        </w:tc>
        <w:tc>
          <w:tcPr>
            <w:tcW w:w="156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EE1B2B7">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中标工程名称</w:t>
            </w:r>
          </w:p>
        </w:tc>
        <w:tc>
          <w:tcPr>
            <w:tcW w:w="131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391FA6F">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建设单位</w:t>
            </w:r>
          </w:p>
        </w:tc>
        <w:tc>
          <w:tcPr>
            <w:tcW w:w="131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2415A01">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竣（交）工时间</w:t>
            </w:r>
          </w:p>
        </w:tc>
        <w:tc>
          <w:tcPr>
            <w:tcW w:w="131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0269E92">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合同签订金额</w:t>
            </w:r>
          </w:p>
        </w:tc>
      </w:tr>
      <w:tr w14:paraId="2B35AC76">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00" w:hRule="atLeast"/>
        </w:trPr>
        <w:tc>
          <w:tcPr>
            <w:tcW w:w="70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0EE8884">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1</w:t>
            </w:r>
          </w:p>
        </w:tc>
        <w:tc>
          <w:tcPr>
            <w:tcW w:w="191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9F81423">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山西路众道桥有限公司</w:t>
            </w:r>
          </w:p>
        </w:tc>
        <w:tc>
          <w:tcPr>
            <w:tcW w:w="106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D2930A6">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贾天伟</w:t>
            </w:r>
          </w:p>
        </w:tc>
        <w:tc>
          <w:tcPr>
            <w:tcW w:w="156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03C110C">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京津高速公路2022年维修工程（第3标段）</w:t>
            </w:r>
          </w:p>
        </w:tc>
        <w:tc>
          <w:tcPr>
            <w:tcW w:w="131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B66AA71">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天津京津高速公路有限公司</w:t>
            </w:r>
          </w:p>
        </w:tc>
        <w:tc>
          <w:tcPr>
            <w:tcW w:w="131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CA5638E">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2023-3-28</w:t>
            </w:r>
          </w:p>
        </w:tc>
        <w:tc>
          <w:tcPr>
            <w:tcW w:w="131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FE910C7">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10035597元</w:t>
            </w:r>
          </w:p>
        </w:tc>
      </w:tr>
      <w:tr w14:paraId="3E9C9BF7">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00" w:hRule="atLeast"/>
        </w:trPr>
        <w:tc>
          <w:tcPr>
            <w:tcW w:w="70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6359106">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w:t>
            </w:r>
          </w:p>
        </w:tc>
        <w:tc>
          <w:tcPr>
            <w:tcW w:w="191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0093D97">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山西路众道桥有限公司</w:t>
            </w:r>
          </w:p>
        </w:tc>
        <w:tc>
          <w:tcPr>
            <w:tcW w:w="106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D8C9C5B">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张宇</w:t>
            </w:r>
          </w:p>
        </w:tc>
        <w:tc>
          <w:tcPr>
            <w:tcW w:w="156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6570203">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京津高速公路2022年维修工程（第3标段）</w:t>
            </w:r>
          </w:p>
        </w:tc>
        <w:tc>
          <w:tcPr>
            <w:tcW w:w="131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2F4F459">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天津京津高速公路有限公司</w:t>
            </w:r>
          </w:p>
        </w:tc>
        <w:tc>
          <w:tcPr>
            <w:tcW w:w="131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A4ECA35">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2023-3-28</w:t>
            </w:r>
          </w:p>
        </w:tc>
        <w:tc>
          <w:tcPr>
            <w:tcW w:w="131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BB01EDB">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10035597元</w:t>
            </w:r>
          </w:p>
        </w:tc>
      </w:tr>
      <w:tr w14:paraId="76F2E3AA">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00" w:hRule="atLeast"/>
        </w:trPr>
        <w:tc>
          <w:tcPr>
            <w:tcW w:w="70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AD0D711">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3</w:t>
            </w:r>
          </w:p>
        </w:tc>
        <w:tc>
          <w:tcPr>
            <w:tcW w:w="191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8D78283">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河北高速公路工程养护科技有限公司</w:t>
            </w:r>
          </w:p>
        </w:tc>
        <w:tc>
          <w:tcPr>
            <w:tcW w:w="106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EB6C589">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陈昊</w:t>
            </w:r>
          </w:p>
        </w:tc>
        <w:tc>
          <w:tcPr>
            <w:tcW w:w="156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4C512FA">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沿海高速2024年路面病害治理工程</w:t>
            </w:r>
          </w:p>
        </w:tc>
        <w:tc>
          <w:tcPr>
            <w:tcW w:w="131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775E48C">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河北交投沿海高速公路有限公司</w:t>
            </w:r>
          </w:p>
        </w:tc>
        <w:tc>
          <w:tcPr>
            <w:tcW w:w="131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0CDC5FE">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2024-12-20</w:t>
            </w:r>
          </w:p>
        </w:tc>
        <w:tc>
          <w:tcPr>
            <w:tcW w:w="131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1319A22">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50307521元</w:t>
            </w:r>
          </w:p>
        </w:tc>
      </w:tr>
      <w:tr w14:paraId="10F12126">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00" w:hRule="atLeast"/>
        </w:trPr>
        <w:tc>
          <w:tcPr>
            <w:tcW w:w="70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4266ED6">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4</w:t>
            </w:r>
          </w:p>
        </w:tc>
        <w:tc>
          <w:tcPr>
            <w:tcW w:w="191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1770986">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河北高速公路工程养护科技有限公司</w:t>
            </w:r>
          </w:p>
        </w:tc>
        <w:tc>
          <w:tcPr>
            <w:tcW w:w="106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EB4FDDF">
            <w:pPr>
              <w:widowControl/>
              <w:jc w:val="center"/>
              <w:rPr>
                <w:rFonts w:hint="eastAsia"/>
                <w:kern w:val="0"/>
                <w:sz w:val="24"/>
                <w:szCs w:val="24"/>
              </w:rPr>
            </w:pPr>
            <w:r>
              <w:rPr>
                <w:rStyle w:val="10"/>
                <w:rFonts w:hint="default"/>
              </w:rPr>
              <w:t>安文超</w:t>
            </w:r>
          </w:p>
        </w:tc>
        <w:tc>
          <w:tcPr>
            <w:tcW w:w="156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07C2397">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沿海高速2024年路面病害治理工程</w:t>
            </w:r>
          </w:p>
        </w:tc>
        <w:tc>
          <w:tcPr>
            <w:tcW w:w="131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56E130D">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河北交投沿海高速公路有限公司</w:t>
            </w:r>
          </w:p>
        </w:tc>
        <w:tc>
          <w:tcPr>
            <w:tcW w:w="131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ADDA03A">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2024-12-20</w:t>
            </w:r>
          </w:p>
        </w:tc>
        <w:tc>
          <w:tcPr>
            <w:tcW w:w="131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358CE59">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50307521元</w:t>
            </w:r>
          </w:p>
        </w:tc>
      </w:tr>
      <w:tr w14:paraId="634B8168">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00" w:hRule="atLeast"/>
        </w:trPr>
        <w:tc>
          <w:tcPr>
            <w:tcW w:w="70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526029C">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5</w:t>
            </w:r>
          </w:p>
        </w:tc>
        <w:tc>
          <w:tcPr>
            <w:tcW w:w="191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E3EE90C">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河北昕辰路桥工程有限公司</w:t>
            </w:r>
          </w:p>
        </w:tc>
        <w:tc>
          <w:tcPr>
            <w:tcW w:w="106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E7F4B0D">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李宏</w:t>
            </w:r>
          </w:p>
        </w:tc>
        <w:tc>
          <w:tcPr>
            <w:tcW w:w="156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46EF575">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张涿高速公路2022年部分路面病害治理工程</w:t>
            </w:r>
          </w:p>
        </w:tc>
        <w:tc>
          <w:tcPr>
            <w:tcW w:w="131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FCB6B24">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河北联蜀公路工程有限公司</w:t>
            </w:r>
          </w:p>
        </w:tc>
        <w:tc>
          <w:tcPr>
            <w:tcW w:w="131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9D9EB32">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2023-6-23</w:t>
            </w:r>
          </w:p>
        </w:tc>
        <w:tc>
          <w:tcPr>
            <w:tcW w:w="131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820899A">
            <w:pPr>
              <w:widowControl/>
              <w:wordWrap w:val="0"/>
              <w:spacing w:before="100" w:beforeAutospacing="1" w:after="100" w:afterAutospacing="1"/>
              <w:jc w:val="center"/>
              <w:rPr>
                <w:rFonts w:hint="eastAsia" w:ascii="宋体" w:hAnsi="宋体" w:eastAsia="宋体" w:cs="宋体"/>
                <w:kern w:val="0"/>
                <w:szCs w:val="21"/>
              </w:rPr>
            </w:pPr>
            <w:r>
              <w:rPr>
                <w:rStyle w:val="10"/>
                <w:rFonts w:hint="default"/>
              </w:rPr>
              <w:t>14096888元</w:t>
            </w:r>
          </w:p>
        </w:tc>
      </w:tr>
      <w:tr w14:paraId="166458BE">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00" w:hRule="atLeast"/>
        </w:trPr>
        <w:tc>
          <w:tcPr>
            <w:tcW w:w="70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BEE7B73">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6</w:t>
            </w:r>
          </w:p>
        </w:tc>
        <w:tc>
          <w:tcPr>
            <w:tcW w:w="191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702C332">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河北昕辰路桥工程有限公司</w:t>
            </w:r>
          </w:p>
        </w:tc>
        <w:tc>
          <w:tcPr>
            <w:tcW w:w="106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0071587">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赵学会</w:t>
            </w:r>
          </w:p>
        </w:tc>
        <w:tc>
          <w:tcPr>
            <w:tcW w:w="156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AD1B702">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张涿高速公路2022年部分路面病害治理工程</w:t>
            </w:r>
          </w:p>
        </w:tc>
        <w:tc>
          <w:tcPr>
            <w:tcW w:w="131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A668ED6">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河北联蜀公路工程有限公司</w:t>
            </w:r>
          </w:p>
        </w:tc>
        <w:tc>
          <w:tcPr>
            <w:tcW w:w="131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B8269AE">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2023-6-23</w:t>
            </w:r>
          </w:p>
        </w:tc>
        <w:tc>
          <w:tcPr>
            <w:tcW w:w="131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51D0C0F">
            <w:pPr>
              <w:widowControl/>
              <w:wordWrap w:val="0"/>
              <w:spacing w:before="100" w:beforeAutospacing="1" w:after="100" w:afterAutospacing="1"/>
              <w:jc w:val="center"/>
              <w:rPr>
                <w:rFonts w:hint="eastAsia" w:ascii="宋体" w:hAnsi="宋体" w:eastAsia="宋体" w:cs="宋体"/>
                <w:kern w:val="0"/>
                <w:szCs w:val="21"/>
              </w:rPr>
            </w:pPr>
            <w:r>
              <w:rPr>
                <w:rStyle w:val="10"/>
                <w:rFonts w:hint="default"/>
              </w:rPr>
              <w:t>14096888元</w:t>
            </w:r>
          </w:p>
        </w:tc>
      </w:tr>
    </w:tbl>
    <w:p w14:paraId="384BE13F">
      <w:pPr>
        <w:widowControl/>
        <w:shd w:val="clear" w:color="auto" w:fill="FFFFFF"/>
        <w:jc w:val="left"/>
        <w:rPr>
          <w:rFonts w:hint="eastAsia" w:ascii="宋体" w:hAnsi="宋体" w:eastAsia="宋体" w:cs="宋体"/>
          <w:color w:val="333333"/>
          <w:kern w:val="0"/>
          <w:szCs w:val="21"/>
        </w:rPr>
      </w:pPr>
      <w:r>
        <w:rPr>
          <w:rFonts w:hint="eastAsia" w:ascii="宋体" w:hAnsi="宋体" w:eastAsia="宋体" w:cs="宋体"/>
          <w:color w:val="333333"/>
          <w:kern w:val="0"/>
          <w:szCs w:val="21"/>
        </w:rPr>
        <w:t>5.（1）所有投标人商务及技术标评分情况</w:t>
      </w:r>
    </w:p>
    <w:tbl>
      <w:tblPr>
        <w:tblStyle w:val="6"/>
        <w:tblW w:w="5000" w:type="pct"/>
        <w:tblInd w:w="0" w:type="dxa"/>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Layout w:type="autofit"/>
        <w:tblCellMar>
          <w:top w:w="15" w:type="dxa"/>
          <w:left w:w="15" w:type="dxa"/>
          <w:bottom w:w="15" w:type="dxa"/>
          <w:right w:w="15" w:type="dxa"/>
        </w:tblCellMar>
      </w:tblPr>
      <w:tblGrid>
        <w:gridCol w:w="865"/>
        <w:gridCol w:w="2190"/>
        <w:gridCol w:w="1257"/>
        <w:gridCol w:w="1131"/>
        <w:gridCol w:w="1242"/>
        <w:gridCol w:w="1257"/>
        <w:gridCol w:w="1258"/>
      </w:tblGrid>
      <w:tr w14:paraId="17AF63D8">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470" w:hRule="atLeast"/>
        </w:trPr>
        <w:tc>
          <w:tcPr>
            <w:tcW w:w="9168" w:type="dxa"/>
            <w:gridSpan w:val="7"/>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E9ABC84">
            <w:pPr>
              <w:widowControl/>
              <w:spacing w:before="100" w:beforeAutospacing="1" w:after="100" w:afterAutospacing="1"/>
              <w:jc w:val="left"/>
              <w:rPr>
                <w:rFonts w:hint="eastAsia" w:ascii="宋体" w:hAnsi="宋体" w:eastAsia="宋体" w:cs="宋体"/>
                <w:kern w:val="0"/>
                <w:szCs w:val="21"/>
              </w:rPr>
            </w:pPr>
            <w:r>
              <w:rPr>
                <w:rFonts w:hint="eastAsia" w:ascii="宋体" w:hAnsi="宋体" w:eastAsia="宋体" w:cs="宋体"/>
                <w:color w:val="333333"/>
                <w:kern w:val="0"/>
                <w:szCs w:val="21"/>
              </w:rPr>
              <w:t>所有投标人商务及技术标评分情况</w:t>
            </w:r>
          </w:p>
        </w:tc>
      </w:tr>
      <w:tr w14:paraId="7153ECCB">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470" w:hRule="atLeast"/>
        </w:trPr>
        <w:tc>
          <w:tcPr>
            <w:tcW w:w="86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28692E1">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序号</w:t>
            </w:r>
          </w:p>
        </w:tc>
        <w:tc>
          <w:tcPr>
            <w:tcW w:w="218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FBDB2F5">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单位名称</w:t>
            </w:r>
          </w:p>
        </w:tc>
        <w:tc>
          <w:tcPr>
            <w:tcW w:w="125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B87262A">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专家1</w:t>
            </w:r>
          </w:p>
        </w:tc>
        <w:tc>
          <w:tcPr>
            <w:tcW w:w="112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ACFE5D6">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专家2</w:t>
            </w:r>
          </w:p>
        </w:tc>
        <w:tc>
          <w:tcPr>
            <w:tcW w:w="123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4B10EA6">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专家3</w:t>
            </w:r>
          </w:p>
        </w:tc>
        <w:tc>
          <w:tcPr>
            <w:tcW w:w="125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78BA9DC">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专家4</w:t>
            </w:r>
          </w:p>
        </w:tc>
        <w:tc>
          <w:tcPr>
            <w:tcW w:w="125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4000F32">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专家5</w:t>
            </w:r>
          </w:p>
        </w:tc>
      </w:tr>
      <w:tr w14:paraId="6CD9AE4C">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86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E960F2A">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1</w:t>
            </w:r>
          </w:p>
        </w:tc>
        <w:tc>
          <w:tcPr>
            <w:tcW w:w="218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DD092DB">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河北道达建设工程有限公司</w:t>
            </w:r>
          </w:p>
        </w:tc>
        <w:tc>
          <w:tcPr>
            <w:tcW w:w="125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59E91CE">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0</w:t>
            </w:r>
          </w:p>
        </w:tc>
        <w:tc>
          <w:tcPr>
            <w:tcW w:w="112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F4C7929">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0</w:t>
            </w:r>
          </w:p>
        </w:tc>
        <w:tc>
          <w:tcPr>
            <w:tcW w:w="123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3D0CDE6">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0</w:t>
            </w:r>
          </w:p>
        </w:tc>
        <w:tc>
          <w:tcPr>
            <w:tcW w:w="125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C77A646">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0</w:t>
            </w:r>
          </w:p>
        </w:tc>
        <w:tc>
          <w:tcPr>
            <w:tcW w:w="125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532D4B4">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0</w:t>
            </w:r>
          </w:p>
        </w:tc>
      </w:tr>
      <w:tr w14:paraId="2D01C3F0">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86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600879A">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w:t>
            </w:r>
          </w:p>
        </w:tc>
        <w:tc>
          <w:tcPr>
            <w:tcW w:w="218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D5F11AA">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关阳远通公路工程有限公司</w:t>
            </w:r>
          </w:p>
        </w:tc>
        <w:tc>
          <w:tcPr>
            <w:tcW w:w="125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3355DD5">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0</w:t>
            </w:r>
          </w:p>
        </w:tc>
        <w:tc>
          <w:tcPr>
            <w:tcW w:w="112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15D7B44">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0</w:t>
            </w:r>
          </w:p>
        </w:tc>
        <w:tc>
          <w:tcPr>
            <w:tcW w:w="123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A4E8CBB">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0</w:t>
            </w:r>
          </w:p>
        </w:tc>
        <w:tc>
          <w:tcPr>
            <w:tcW w:w="125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279E882">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0</w:t>
            </w:r>
          </w:p>
        </w:tc>
        <w:tc>
          <w:tcPr>
            <w:tcW w:w="125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9D98AF0">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0</w:t>
            </w:r>
          </w:p>
        </w:tc>
      </w:tr>
      <w:tr w14:paraId="458C23A7">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86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7C6A927">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3</w:t>
            </w:r>
          </w:p>
        </w:tc>
        <w:tc>
          <w:tcPr>
            <w:tcW w:w="218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B540FC6">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甘肃天马公路建筑工程有限公司</w:t>
            </w:r>
          </w:p>
        </w:tc>
        <w:tc>
          <w:tcPr>
            <w:tcW w:w="125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2EE15EA">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0</w:t>
            </w:r>
          </w:p>
        </w:tc>
        <w:tc>
          <w:tcPr>
            <w:tcW w:w="112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2CB9CEE">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0</w:t>
            </w:r>
          </w:p>
        </w:tc>
        <w:tc>
          <w:tcPr>
            <w:tcW w:w="123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8503805">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0</w:t>
            </w:r>
          </w:p>
        </w:tc>
        <w:tc>
          <w:tcPr>
            <w:tcW w:w="125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881DE53">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0</w:t>
            </w:r>
          </w:p>
        </w:tc>
        <w:tc>
          <w:tcPr>
            <w:tcW w:w="125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93AED13">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0</w:t>
            </w:r>
          </w:p>
        </w:tc>
      </w:tr>
      <w:tr w14:paraId="0195DF41">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86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C409FAD">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4</w:t>
            </w:r>
          </w:p>
        </w:tc>
        <w:tc>
          <w:tcPr>
            <w:tcW w:w="218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63A79CD">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河北昕辰路桥工程有限公司</w:t>
            </w:r>
          </w:p>
        </w:tc>
        <w:tc>
          <w:tcPr>
            <w:tcW w:w="125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C5F9207">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0</w:t>
            </w:r>
          </w:p>
        </w:tc>
        <w:tc>
          <w:tcPr>
            <w:tcW w:w="112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971E73F">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0</w:t>
            </w:r>
          </w:p>
        </w:tc>
        <w:tc>
          <w:tcPr>
            <w:tcW w:w="123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1C1010C">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0</w:t>
            </w:r>
          </w:p>
        </w:tc>
        <w:tc>
          <w:tcPr>
            <w:tcW w:w="125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4522D29">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0</w:t>
            </w:r>
          </w:p>
        </w:tc>
        <w:tc>
          <w:tcPr>
            <w:tcW w:w="125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F9B44DA">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0</w:t>
            </w:r>
          </w:p>
        </w:tc>
      </w:tr>
      <w:tr w14:paraId="2C350EA9">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86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6CF04A0">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5</w:t>
            </w:r>
          </w:p>
        </w:tc>
        <w:tc>
          <w:tcPr>
            <w:tcW w:w="218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EF14F62">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甘肃昶通公路养护科技有限公司</w:t>
            </w:r>
          </w:p>
        </w:tc>
        <w:tc>
          <w:tcPr>
            <w:tcW w:w="125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A7F3399">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0</w:t>
            </w:r>
          </w:p>
        </w:tc>
        <w:tc>
          <w:tcPr>
            <w:tcW w:w="112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CEB5BFD">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0</w:t>
            </w:r>
          </w:p>
        </w:tc>
        <w:tc>
          <w:tcPr>
            <w:tcW w:w="123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C349F80">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0</w:t>
            </w:r>
          </w:p>
        </w:tc>
        <w:tc>
          <w:tcPr>
            <w:tcW w:w="125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9D7B9E1">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0</w:t>
            </w:r>
          </w:p>
        </w:tc>
        <w:tc>
          <w:tcPr>
            <w:tcW w:w="125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402D868">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0</w:t>
            </w:r>
          </w:p>
        </w:tc>
      </w:tr>
      <w:tr w14:paraId="2AFFA5DA">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86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1B61B9C">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6</w:t>
            </w:r>
          </w:p>
        </w:tc>
        <w:tc>
          <w:tcPr>
            <w:tcW w:w="218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24DFBA7">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张家口路桥建设集团有限公司</w:t>
            </w:r>
          </w:p>
        </w:tc>
        <w:tc>
          <w:tcPr>
            <w:tcW w:w="125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4BBF031">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0</w:t>
            </w:r>
          </w:p>
        </w:tc>
        <w:tc>
          <w:tcPr>
            <w:tcW w:w="112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8FA35F6">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0</w:t>
            </w:r>
          </w:p>
        </w:tc>
        <w:tc>
          <w:tcPr>
            <w:tcW w:w="123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1F4E4A3">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0</w:t>
            </w:r>
          </w:p>
        </w:tc>
        <w:tc>
          <w:tcPr>
            <w:tcW w:w="125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AF440AB">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0</w:t>
            </w:r>
          </w:p>
        </w:tc>
        <w:tc>
          <w:tcPr>
            <w:tcW w:w="125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761B8E9">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0</w:t>
            </w:r>
          </w:p>
        </w:tc>
      </w:tr>
      <w:tr w14:paraId="1526ACD9">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86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544CE97">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7</w:t>
            </w:r>
          </w:p>
        </w:tc>
        <w:tc>
          <w:tcPr>
            <w:tcW w:w="218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BB661C7">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吉林省嘉鹏集团有限公司</w:t>
            </w:r>
          </w:p>
        </w:tc>
        <w:tc>
          <w:tcPr>
            <w:tcW w:w="125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ED1F0DA">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0</w:t>
            </w:r>
          </w:p>
        </w:tc>
        <w:tc>
          <w:tcPr>
            <w:tcW w:w="112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711A1B4">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0</w:t>
            </w:r>
          </w:p>
        </w:tc>
        <w:tc>
          <w:tcPr>
            <w:tcW w:w="123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A754D50">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0</w:t>
            </w:r>
          </w:p>
        </w:tc>
        <w:tc>
          <w:tcPr>
            <w:tcW w:w="125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1239E26">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0</w:t>
            </w:r>
          </w:p>
        </w:tc>
        <w:tc>
          <w:tcPr>
            <w:tcW w:w="125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E76F876">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0</w:t>
            </w:r>
          </w:p>
        </w:tc>
      </w:tr>
      <w:tr w14:paraId="55B453E4">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86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54D0322">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8</w:t>
            </w:r>
          </w:p>
        </w:tc>
        <w:tc>
          <w:tcPr>
            <w:tcW w:w="218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67E34A7">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天水通联路桥有限责任公司</w:t>
            </w:r>
          </w:p>
        </w:tc>
        <w:tc>
          <w:tcPr>
            <w:tcW w:w="125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2B6BA77">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0</w:t>
            </w:r>
          </w:p>
        </w:tc>
        <w:tc>
          <w:tcPr>
            <w:tcW w:w="112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71C523A">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0</w:t>
            </w:r>
          </w:p>
        </w:tc>
        <w:tc>
          <w:tcPr>
            <w:tcW w:w="123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48B6399">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0</w:t>
            </w:r>
          </w:p>
        </w:tc>
        <w:tc>
          <w:tcPr>
            <w:tcW w:w="125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278A6F9">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0</w:t>
            </w:r>
          </w:p>
        </w:tc>
        <w:tc>
          <w:tcPr>
            <w:tcW w:w="125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9AA4F63">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0</w:t>
            </w:r>
          </w:p>
        </w:tc>
      </w:tr>
      <w:tr w14:paraId="42411AB3">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86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970ACB2">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9</w:t>
            </w:r>
          </w:p>
        </w:tc>
        <w:tc>
          <w:tcPr>
            <w:tcW w:w="218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29E044D">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江西中煤建设集团有限公司</w:t>
            </w:r>
          </w:p>
        </w:tc>
        <w:tc>
          <w:tcPr>
            <w:tcW w:w="125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317DD6F">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0</w:t>
            </w:r>
          </w:p>
        </w:tc>
        <w:tc>
          <w:tcPr>
            <w:tcW w:w="112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596AE8A">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0</w:t>
            </w:r>
          </w:p>
        </w:tc>
        <w:tc>
          <w:tcPr>
            <w:tcW w:w="123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0B294FC">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0</w:t>
            </w:r>
          </w:p>
        </w:tc>
        <w:tc>
          <w:tcPr>
            <w:tcW w:w="125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E0A71DE">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0</w:t>
            </w:r>
          </w:p>
        </w:tc>
        <w:tc>
          <w:tcPr>
            <w:tcW w:w="125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1BF4830">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0</w:t>
            </w:r>
          </w:p>
        </w:tc>
      </w:tr>
      <w:tr w14:paraId="4524EE6B">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86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4E3DDA2">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10</w:t>
            </w:r>
          </w:p>
        </w:tc>
        <w:tc>
          <w:tcPr>
            <w:tcW w:w="218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4BA68CA">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山西路众道桥有限公司</w:t>
            </w:r>
          </w:p>
        </w:tc>
        <w:tc>
          <w:tcPr>
            <w:tcW w:w="125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E52FE87">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0</w:t>
            </w:r>
          </w:p>
        </w:tc>
        <w:tc>
          <w:tcPr>
            <w:tcW w:w="112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0FB3F4F">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0</w:t>
            </w:r>
          </w:p>
        </w:tc>
        <w:tc>
          <w:tcPr>
            <w:tcW w:w="123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1B8915F">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0</w:t>
            </w:r>
          </w:p>
        </w:tc>
        <w:tc>
          <w:tcPr>
            <w:tcW w:w="125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0AD8A8F">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0</w:t>
            </w:r>
          </w:p>
        </w:tc>
        <w:tc>
          <w:tcPr>
            <w:tcW w:w="125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CA94766">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0</w:t>
            </w:r>
          </w:p>
        </w:tc>
      </w:tr>
      <w:tr w14:paraId="17E7FD9F">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86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3BD826F">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11</w:t>
            </w:r>
          </w:p>
        </w:tc>
        <w:tc>
          <w:tcPr>
            <w:tcW w:w="218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841BB90">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河北高速公路工程养护科技有限公司</w:t>
            </w:r>
          </w:p>
        </w:tc>
        <w:tc>
          <w:tcPr>
            <w:tcW w:w="125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CC5319E">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0</w:t>
            </w:r>
          </w:p>
        </w:tc>
        <w:tc>
          <w:tcPr>
            <w:tcW w:w="112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40D5DFB">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0</w:t>
            </w:r>
          </w:p>
        </w:tc>
        <w:tc>
          <w:tcPr>
            <w:tcW w:w="123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FDB2905">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0</w:t>
            </w:r>
          </w:p>
        </w:tc>
        <w:tc>
          <w:tcPr>
            <w:tcW w:w="125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5C17F8D">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0</w:t>
            </w:r>
          </w:p>
        </w:tc>
        <w:tc>
          <w:tcPr>
            <w:tcW w:w="125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B474327">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0</w:t>
            </w:r>
          </w:p>
        </w:tc>
      </w:tr>
      <w:tr w14:paraId="25E82AF3">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86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892732D">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12</w:t>
            </w:r>
          </w:p>
        </w:tc>
        <w:tc>
          <w:tcPr>
            <w:tcW w:w="218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5596A5B">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石家庄通畅公路工程有限公司</w:t>
            </w:r>
          </w:p>
        </w:tc>
        <w:tc>
          <w:tcPr>
            <w:tcW w:w="125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251D2D7">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0</w:t>
            </w:r>
          </w:p>
        </w:tc>
        <w:tc>
          <w:tcPr>
            <w:tcW w:w="112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8125B46">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0</w:t>
            </w:r>
          </w:p>
        </w:tc>
        <w:tc>
          <w:tcPr>
            <w:tcW w:w="123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34445BF">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0</w:t>
            </w:r>
          </w:p>
        </w:tc>
        <w:tc>
          <w:tcPr>
            <w:tcW w:w="125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D34AEDD">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0</w:t>
            </w:r>
          </w:p>
        </w:tc>
        <w:tc>
          <w:tcPr>
            <w:tcW w:w="125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9254580">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0</w:t>
            </w:r>
          </w:p>
        </w:tc>
      </w:tr>
      <w:tr w14:paraId="75C67C4F">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86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7ABFBCF">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13</w:t>
            </w:r>
          </w:p>
        </w:tc>
        <w:tc>
          <w:tcPr>
            <w:tcW w:w="218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BE7E9B4">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甘肃天翔路桥有限责任公司</w:t>
            </w:r>
          </w:p>
        </w:tc>
        <w:tc>
          <w:tcPr>
            <w:tcW w:w="125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AFD4607">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0</w:t>
            </w:r>
          </w:p>
        </w:tc>
        <w:tc>
          <w:tcPr>
            <w:tcW w:w="112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17457C1">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0</w:t>
            </w:r>
          </w:p>
        </w:tc>
        <w:tc>
          <w:tcPr>
            <w:tcW w:w="123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7575F75">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0</w:t>
            </w:r>
          </w:p>
        </w:tc>
        <w:tc>
          <w:tcPr>
            <w:tcW w:w="125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DF5C4E6">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0</w:t>
            </w:r>
          </w:p>
        </w:tc>
        <w:tc>
          <w:tcPr>
            <w:tcW w:w="125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88F8AA4">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0</w:t>
            </w:r>
          </w:p>
        </w:tc>
      </w:tr>
      <w:tr w14:paraId="17687411">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86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5F5EBF4">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14</w:t>
            </w:r>
          </w:p>
        </w:tc>
        <w:tc>
          <w:tcPr>
            <w:tcW w:w="218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669DB63">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北京首发公路养护工程有限公司</w:t>
            </w:r>
          </w:p>
        </w:tc>
        <w:tc>
          <w:tcPr>
            <w:tcW w:w="125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6124673">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0</w:t>
            </w:r>
          </w:p>
        </w:tc>
        <w:tc>
          <w:tcPr>
            <w:tcW w:w="112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6256950">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0</w:t>
            </w:r>
          </w:p>
        </w:tc>
        <w:tc>
          <w:tcPr>
            <w:tcW w:w="123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4462377">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0</w:t>
            </w:r>
          </w:p>
        </w:tc>
        <w:tc>
          <w:tcPr>
            <w:tcW w:w="125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1CB5A61">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0</w:t>
            </w:r>
          </w:p>
        </w:tc>
        <w:tc>
          <w:tcPr>
            <w:tcW w:w="125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1572663">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0</w:t>
            </w:r>
          </w:p>
        </w:tc>
      </w:tr>
      <w:tr w14:paraId="4BE61807">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86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22F4D37">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15</w:t>
            </w:r>
          </w:p>
        </w:tc>
        <w:tc>
          <w:tcPr>
            <w:tcW w:w="218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BB2164A">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河北马可达路桥工程有限公司</w:t>
            </w:r>
          </w:p>
        </w:tc>
        <w:tc>
          <w:tcPr>
            <w:tcW w:w="6124" w:type="dxa"/>
            <w:gridSpan w:val="5"/>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B74D396">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未通过第一个信封评审</w:t>
            </w:r>
          </w:p>
        </w:tc>
      </w:tr>
      <w:tr w14:paraId="7121C0A1">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86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A65B35E">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16</w:t>
            </w:r>
          </w:p>
        </w:tc>
        <w:tc>
          <w:tcPr>
            <w:tcW w:w="218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A9F1ABA">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河北高速建筑工程有限公司</w:t>
            </w:r>
          </w:p>
        </w:tc>
        <w:tc>
          <w:tcPr>
            <w:tcW w:w="6124" w:type="dxa"/>
            <w:gridSpan w:val="5"/>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369139B">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未通过第一个信封评审</w:t>
            </w:r>
          </w:p>
        </w:tc>
      </w:tr>
      <w:tr w14:paraId="3E34EE47">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86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B20D70D">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17</w:t>
            </w:r>
          </w:p>
        </w:tc>
        <w:tc>
          <w:tcPr>
            <w:tcW w:w="218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5E6E252">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甘肃威远路业有限公司</w:t>
            </w:r>
          </w:p>
        </w:tc>
        <w:tc>
          <w:tcPr>
            <w:tcW w:w="6124" w:type="dxa"/>
            <w:gridSpan w:val="5"/>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E1D899C">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未通过第一个信封评审</w:t>
            </w:r>
          </w:p>
        </w:tc>
      </w:tr>
    </w:tbl>
    <w:p w14:paraId="041CF710">
      <w:pPr>
        <w:widowControl/>
        <w:shd w:val="clear" w:color="auto" w:fill="FFFFFF"/>
        <w:jc w:val="left"/>
        <w:rPr>
          <w:rFonts w:hint="eastAsia" w:ascii="宋体" w:hAnsi="宋体" w:eastAsia="宋体" w:cs="宋体"/>
          <w:color w:val="333333"/>
          <w:kern w:val="0"/>
          <w:szCs w:val="21"/>
        </w:rPr>
      </w:pPr>
      <w:r>
        <w:rPr>
          <w:rFonts w:hint="eastAsia" w:ascii="宋体" w:hAnsi="宋体" w:eastAsia="宋体" w:cs="宋体"/>
          <w:color w:val="333333"/>
          <w:kern w:val="0"/>
          <w:szCs w:val="21"/>
        </w:rPr>
        <w:t>5.（2）所有投标人或供应商总得分情况</w:t>
      </w:r>
    </w:p>
    <w:tbl>
      <w:tblPr>
        <w:tblStyle w:val="6"/>
        <w:tblW w:w="4993" w:type="pct"/>
        <w:tblInd w:w="0" w:type="dxa"/>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Layout w:type="autofit"/>
        <w:tblCellMar>
          <w:top w:w="15" w:type="dxa"/>
          <w:left w:w="15" w:type="dxa"/>
          <w:bottom w:w="15" w:type="dxa"/>
          <w:right w:w="15" w:type="dxa"/>
        </w:tblCellMar>
      </w:tblPr>
      <w:tblGrid>
        <w:gridCol w:w="844"/>
        <w:gridCol w:w="4829"/>
        <w:gridCol w:w="1846"/>
        <w:gridCol w:w="1668"/>
      </w:tblGrid>
      <w:tr w14:paraId="262CDAAD">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262" w:hRule="atLeast"/>
        </w:trPr>
        <w:tc>
          <w:tcPr>
            <w:tcW w:w="9155" w:type="dxa"/>
            <w:gridSpan w:val="4"/>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174BABD">
            <w:pPr>
              <w:widowControl/>
              <w:spacing w:before="100" w:beforeAutospacing="1" w:after="100" w:afterAutospacing="1"/>
              <w:jc w:val="left"/>
              <w:rPr>
                <w:rFonts w:hint="eastAsia" w:ascii="宋体" w:hAnsi="宋体" w:eastAsia="宋体" w:cs="宋体"/>
                <w:kern w:val="0"/>
                <w:szCs w:val="21"/>
              </w:rPr>
            </w:pPr>
            <w:r>
              <w:rPr>
                <w:rFonts w:hint="eastAsia" w:ascii="宋体" w:hAnsi="宋体" w:eastAsia="宋体" w:cs="宋体"/>
                <w:color w:val="333333"/>
                <w:kern w:val="0"/>
                <w:szCs w:val="21"/>
              </w:rPr>
              <w:t>所有投标人或供应商总得分情况</w:t>
            </w:r>
          </w:p>
        </w:tc>
      </w:tr>
      <w:tr w14:paraId="31BFF647">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262" w:hRule="atLeast"/>
        </w:trPr>
        <w:tc>
          <w:tcPr>
            <w:tcW w:w="84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8C926A4">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序号</w:t>
            </w:r>
          </w:p>
        </w:tc>
        <w:tc>
          <w:tcPr>
            <w:tcW w:w="481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7DC50B3">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单位名称</w:t>
            </w:r>
          </w:p>
        </w:tc>
        <w:tc>
          <w:tcPr>
            <w:tcW w:w="184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A10A4D1">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报价得分</w:t>
            </w:r>
          </w:p>
        </w:tc>
        <w:tc>
          <w:tcPr>
            <w:tcW w:w="166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B8FABD5">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总得分</w:t>
            </w:r>
          </w:p>
        </w:tc>
      </w:tr>
      <w:tr w14:paraId="68844D90">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03" w:hRule="atLeast"/>
        </w:trPr>
        <w:tc>
          <w:tcPr>
            <w:tcW w:w="84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1CDD59F">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1</w:t>
            </w:r>
          </w:p>
        </w:tc>
        <w:tc>
          <w:tcPr>
            <w:tcW w:w="481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0890622">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山西路众道桥有限公司</w:t>
            </w:r>
          </w:p>
        </w:tc>
        <w:tc>
          <w:tcPr>
            <w:tcW w:w="184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3BD2A3B">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99.82</w:t>
            </w:r>
          </w:p>
        </w:tc>
        <w:tc>
          <w:tcPr>
            <w:tcW w:w="166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B09F838">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99.82</w:t>
            </w:r>
          </w:p>
        </w:tc>
      </w:tr>
      <w:tr w14:paraId="4C2C3446">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03" w:hRule="atLeast"/>
        </w:trPr>
        <w:tc>
          <w:tcPr>
            <w:tcW w:w="84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6A0899F">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w:t>
            </w:r>
          </w:p>
        </w:tc>
        <w:tc>
          <w:tcPr>
            <w:tcW w:w="481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7CC595A">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河北高速公路工程养护科技有限公司</w:t>
            </w:r>
          </w:p>
        </w:tc>
        <w:tc>
          <w:tcPr>
            <w:tcW w:w="184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58C9B34">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99.14</w:t>
            </w:r>
          </w:p>
        </w:tc>
        <w:tc>
          <w:tcPr>
            <w:tcW w:w="166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E2AD4A2">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99.14</w:t>
            </w:r>
          </w:p>
        </w:tc>
      </w:tr>
      <w:tr w14:paraId="08311CC8">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03" w:hRule="atLeast"/>
        </w:trPr>
        <w:tc>
          <w:tcPr>
            <w:tcW w:w="84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6DE5126">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3</w:t>
            </w:r>
          </w:p>
        </w:tc>
        <w:tc>
          <w:tcPr>
            <w:tcW w:w="481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9DBF1FA">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河北昕辰路桥工程有限公司</w:t>
            </w:r>
          </w:p>
        </w:tc>
        <w:tc>
          <w:tcPr>
            <w:tcW w:w="184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5DECF1F">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99.08</w:t>
            </w:r>
          </w:p>
        </w:tc>
        <w:tc>
          <w:tcPr>
            <w:tcW w:w="166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FBCC727">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99.08</w:t>
            </w:r>
          </w:p>
        </w:tc>
      </w:tr>
      <w:tr w14:paraId="55DF4F8E">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03" w:hRule="atLeast"/>
        </w:trPr>
        <w:tc>
          <w:tcPr>
            <w:tcW w:w="84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F29D0A3">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4</w:t>
            </w:r>
          </w:p>
        </w:tc>
        <w:tc>
          <w:tcPr>
            <w:tcW w:w="481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235EEF4">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甘肃天马公路建筑工程有限公司</w:t>
            </w:r>
          </w:p>
        </w:tc>
        <w:tc>
          <w:tcPr>
            <w:tcW w:w="184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A1CFC81">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98.27</w:t>
            </w:r>
          </w:p>
        </w:tc>
        <w:tc>
          <w:tcPr>
            <w:tcW w:w="166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50FAFFD">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98.27</w:t>
            </w:r>
          </w:p>
        </w:tc>
      </w:tr>
      <w:tr w14:paraId="4B449C77">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03" w:hRule="atLeast"/>
        </w:trPr>
        <w:tc>
          <w:tcPr>
            <w:tcW w:w="84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06995BF">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5</w:t>
            </w:r>
          </w:p>
        </w:tc>
        <w:tc>
          <w:tcPr>
            <w:tcW w:w="481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DA28D91">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天水通联路桥有限责任公司</w:t>
            </w:r>
          </w:p>
        </w:tc>
        <w:tc>
          <w:tcPr>
            <w:tcW w:w="184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01DAA99">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97.87</w:t>
            </w:r>
          </w:p>
        </w:tc>
        <w:tc>
          <w:tcPr>
            <w:tcW w:w="166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D268EE3">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97.87</w:t>
            </w:r>
          </w:p>
        </w:tc>
      </w:tr>
      <w:tr w14:paraId="13091BAA">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03" w:hRule="atLeast"/>
        </w:trPr>
        <w:tc>
          <w:tcPr>
            <w:tcW w:w="84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A7B8882">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6</w:t>
            </w:r>
          </w:p>
        </w:tc>
        <w:tc>
          <w:tcPr>
            <w:tcW w:w="481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0308A57">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石家庄通畅公路工程有限公司</w:t>
            </w:r>
          </w:p>
        </w:tc>
        <w:tc>
          <w:tcPr>
            <w:tcW w:w="184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137FE67">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97.18</w:t>
            </w:r>
          </w:p>
        </w:tc>
        <w:tc>
          <w:tcPr>
            <w:tcW w:w="166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C27843D">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97.18</w:t>
            </w:r>
          </w:p>
        </w:tc>
      </w:tr>
      <w:tr w14:paraId="714FBFB5">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03" w:hRule="atLeast"/>
        </w:trPr>
        <w:tc>
          <w:tcPr>
            <w:tcW w:w="84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F19063A">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7</w:t>
            </w:r>
          </w:p>
        </w:tc>
        <w:tc>
          <w:tcPr>
            <w:tcW w:w="481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E10ACED">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甘肃昶通公路养护科技有限公司</w:t>
            </w:r>
          </w:p>
        </w:tc>
        <w:tc>
          <w:tcPr>
            <w:tcW w:w="184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0C6A902">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96.68</w:t>
            </w:r>
          </w:p>
        </w:tc>
        <w:tc>
          <w:tcPr>
            <w:tcW w:w="166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04E924F">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96.68</w:t>
            </w:r>
          </w:p>
        </w:tc>
      </w:tr>
      <w:tr w14:paraId="16756FE4">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03" w:hRule="atLeast"/>
        </w:trPr>
        <w:tc>
          <w:tcPr>
            <w:tcW w:w="84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8E5D670">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8</w:t>
            </w:r>
          </w:p>
        </w:tc>
        <w:tc>
          <w:tcPr>
            <w:tcW w:w="481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4605990">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庆阳远通公路工程有限公司</w:t>
            </w:r>
          </w:p>
        </w:tc>
        <w:tc>
          <w:tcPr>
            <w:tcW w:w="184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F58AFBE">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96.15</w:t>
            </w:r>
          </w:p>
        </w:tc>
        <w:tc>
          <w:tcPr>
            <w:tcW w:w="166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85B0256">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96.15</w:t>
            </w:r>
          </w:p>
        </w:tc>
      </w:tr>
      <w:tr w14:paraId="11E67D76">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03" w:hRule="atLeast"/>
        </w:trPr>
        <w:tc>
          <w:tcPr>
            <w:tcW w:w="84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2E2B1EA">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9</w:t>
            </w:r>
          </w:p>
        </w:tc>
        <w:tc>
          <w:tcPr>
            <w:tcW w:w="481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DD02108">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甘肃天翔路桥有限责任公司</w:t>
            </w:r>
          </w:p>
        </w:tc>
        <w:tc>
          <w:tcPr>
            <w:tcW w:w="184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49008E3">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95.37</w:t>
            </w:r>
          </w:p>
        </w:tc>
        <w:tc>
          <w:tcPr>
            <w:tcW w:w="166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4B1BE82">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95.37</w:t>
            </w:r>
          </w:p>
        </w:tc>
      </w:tr>
      <w:tr w14:paraId="28892F7D">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03" w:hRule="atLeast"/>
        </w:trPr>
        <w:tc>
          <w:tcPr>
            <w:tcW w:w="84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A6253E3">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10</w:t>
            </w:r>
          </w:p>
        </w:tc>
        <w:tc>
          <w:tcPr>
            <w:tcW w:w="481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9391497">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北京首发公路养护工程有限公司</w:t>
            </w:r>
          </w:p>
        </w:tc>
        <w:tc>
          <w:tcPr>
            <w:tcW w:w="184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DD7B8A0">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94.23</w:t>
            </w:r>
          </w:p>
        </w:tc>
        <w:tc>
          <w:tcPr>
            <w:tcW w:w="166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7D2AED0">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94.23</w:t>
            </w:r>
          </w:p>
        </w:tc>
      </w:tr>
      <w:tr w14:paraId="388E7E61">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03" w:hRule="atLeast"/>
        </w:trPr>
        <w:tc>
          <w:tcPr>
            <w:tcW w:w="84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B86093D">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11</w:t>
            </w:r>
          </w:p>
        </w:tc>
        <w:tc>
          <w:tcPr>
            <w:tcW w:w="481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01D2CBF">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吉林省嘉鹏集团有限公司</w:t>
            </w:r>
          </w:p>
        </w:tc>
        <w:tc>
          <w:tcPr>
            <w:tcW w:w="184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A4A6F16">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94.08</w:t>
            </w:r>
          </w:p>
        </w:tc>
        <w:tc>
          <w:tcPr>
            <w:tcW w:w="166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4944E59">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94.08</w:t>
            </w:r>
          </w:p>
        </w:tc>
      </w:tr>
      <w:tr w14:paraId="65FA95C4">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03" w:hRule="atLeast"/>
        </w:trPr>
        <w:tc>
          <w:tcPr>
            <w:tcW w:w="84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915E671">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12</w:t>
            </w:r>
          </w:p>
        </w:tc>
        <w:tc>
          <w:tcPr>
            <w:tcW w:w="481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8364369">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江西中煤建设集团有限公司</w:t>
            </w:r>
          </w:p>
        </w:tc>
        <w:tc>
          <w:tcPr>
            <w:tcW w:w="184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4C4F320">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93.52</w:t>
            </w:r>
          </w:p>
        </w:tc>
        <w:tc>
          <w:tcPr>
            <w:tcW w:w="166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2B0069C">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93.52</w:t>
            </w:r>
          </w:p>
        </w:tc>
      </w:tr>
      <w:tr w14:paraId="722251B3">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03" w:hRule="atLeast"/>
        </w:trPr>
        <w:tc>
          <w:tcPr>
            <w:tcW w:w="84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0A9E90E">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13</w:t>
            </w:r>
          </w:p>
        </w:tc>
        <w:tc>
          <w:tcPr>
            <w:tcW w:w="481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15E7250">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张家口路桥建设集团有限公司</w:t>
            </w:r>
          </w:p>
        </w:tc>
        <w:tc>
          <w:tcPr>
            <w:tcW w:w="184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F5431B1">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93.29</w:t>
            </w:r>
          </w:p>
        </w:tc>
        <w:tc>
          <w:tcPr>
            <w:tcW w:w="166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C033559">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93.29</w:t>
            </w:r>
          </w:p>
        </w:tc>
      </w:tr>
      <w:tr w14:paraId="69656AFB">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03" w:hRule="atLeast"/>
        </w:trPr>
        <w:tc>
          <w:tcPr>
            <w:tcW w:w="84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D18C1B2">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14</w:t>
            </w:r>
          </w:p>
        </w:tc>
        <w:tc>
          <w:tcPr>
            <w:tcW w:w="481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9CBB603">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河北道达建设工程有限公司</w:t>
            </w:r>
          </w:p>
        </w:tc>
        <w:tc>
          <w:tcPr>
            <w:tcW w:w="3502" w:type="dxa"/>
            <w:gridSpan w:val="2"/>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6A314E4">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未通过第二个信封评审</w:t>
            </w:r>
          </w:p>
        </w:tc>
      </w:tr>
    </w:tbl>
    <w:p w14:paraId="72FBE1D6">
      <w:pPr>
        <w:widowControl/>
        <w:shd w:val="clear" w:color="auto" w:fill="FFFFFF"/>
        <w:jc w:val="left"/>
        <w:rPr>
          <w:rFonts w:hint="eastAsia" w:ascii="宋体" w:hAnsi="宋体" w:eastAsia="宋体" w:cs="宋体"/>
          <w:color w:val="333333"/>
          <w:kern w:val="0"/>
          <w:szCs w:val="21"/>
        </w:rPr>
      </w:pPr>
      <w:r>
        <w:rPr>
          <w:rFonts w:hint="eastAsia" w:ascii="宋体" w:hAnsi="宋体" w:eastAsia="宋体" w:cs="宋体"/>
          <w:color w:val="333333"/>
          <w:kern w:val="0"/>
          <w:szCs w:val="21"/>
        </w:rPr>
        <w:t>6.投标文件被否决的投标人名称、否决原因</w:t>
      </w:r>
    </w:p>
    <w:tbl>
      <w:tblPr>
        <w:tblStyle w:val="6"/>
        <w:tblW w:w="5000" w:type="pct"/>
        <w:tblInd w:w="0" w:type="dxa"/>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Layout w:type="autofit"/>
        <w:tblCellMar>
          <w:top w:w="15" w:type="dxa"/>
          <w:left w:w="15" w:type="dxa"/>
          <w:bottom w:w="15" w:type="dxa"/>
          <w:right w:w="15" w:type="dxa"/>
        </w:tblCellMar>
      </w:tblPr>
      <w:tblGrid>
        <w:gridCol w:w="9200"/>
      </w:tblGrid>
      <w:tr w14:paraId="2684476E">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34" w:hRule="atLeast"/>
        </w:trPr>
        <w:tc>
          <w:tcPr>
            <w:tcW w:w="916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7FD9686">
            <w:pPr>
              <w:widowControl/>
              <w:spacing w:before="100" w:beforeAutospacing="1" w:after="100" w:afterAutospacing="1"/>
              <w:jc w:val="left"/>
              <w:rPr>
                <w:rFonts w:hint="eastAsia" w:ascii="宋体" w:hAnsi="宋体" w:eastAsia="宋体" w:cs="宋体"/>
                <w:kern w:val="0"/>
                <w:szCs w:val="21"/>
              </w:rPr>
            </w:pPr>
            <w:r>
              <w:rPr>
                <w:rFonts w:hint="eastAsia" w:ascii="宋体" w:hAnsi="宋体" w:eastAsia="宋体" w:cs="宋体"/>
                <w:kern w:val="0"/>
                <w:szCs w:val="21"/>
              </w:rPr>
              <w:t>否决投标单位及理由</w:t>
            </w:r>
          </w:p>
        </w:tc>
      </w:tr>
      <w:tr w14:paraId="485C81BC">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34" w:hRule="atLeast"/>
        </w:trPr>
        <w:tc>
          <w:tcPr>
            <w:tcW w:w="916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29C119C">
            <w:pPr>
              <w:widowControl/>
              <w:spacing w:before="100" w:beforeAutospacing="1" w:after="100" w:afterAutospacing="1"/>
              <w:ind w:firstLine="420" w:firstLineChars="200"/>
              <w:jc w:val="left"/>
              <w:rPr>
                <w:rFonts w:hint="eastAsia" w:ascii="宋体" w:hAnsi="宋体" w:eastAsia="宋体" w:cs="宋体"/>
                <w:kern w:val="0"/>
                <w:szCs w:val="21"/>
              </w:rPr>
            </w:pPr>
            <w:r>
              <w:rPr>
                <w:rFonts w:hint="eastAsia" w:ascii="宋体" w:hAnsi="宋体" w:eastAsia="宋体" w:cs="宋体"/>
                <w:kern w:val="0"/>
                <w:szCs w:val="21"/>
              </w:rPr>
              <w:t>河北马可达路桥工程有限公司第一信封因未按招标文件要求附保证保险购买相关凭证被否决；河北高速建筑工程有限公司第一信封因项目经理未附职称证书被否决；甘肃威远路业有限公司第一信封因技术文件(暗标)附带页码被否决；河北道达建设工程有限公司第二信封因报价函中招标人名称填写错误被否决。</w:t>
            </w:r>
          </w:p>
        </w:tc>
      </w:tr>
    </w:tbl>
    <w:p w14:paraId="58301025">
      <w:pPr>
        <w:widowControl/>
        <w:shd w:val="clear" w:color="auto" w:fill="FFFFFF"/>
        <w:jc w:val="left"/>
        <w:rPr>
          <w:rFonts w:hint="eastAsia" w:ascii="宋体" w:hAnsi="宋体" w:eastAsia="宋体" w:cs="宋体"/>
          <w:color w:val="333333"/>
          <w:kern w:val="0"/>
          <w:szCs w:val="21"/>
        </w:rPr>
      </w:pPr>
      <w:r>
        <w:rPr>
          <w:rFonts w:hint="eastAsia" w:ascii="宋体" w:hAnsi="宋体" w:eastAsia="宋体" w:cs="宋体"/>
          <w:color w:val="333333"/>
          <w:kern w:val="0"/>
          <w:szCs w:val="21"/>
        </w:rPr>
        <w:t>7.提出异议的渠道和方式</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74"/>
      </w:tblGrid>
      <w:tr w14:paraId="46041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74" w:type="dxa"/>
          </w:tcPr>
          <w:p w14:paraId="625845ED">
            <w:pPr>
              <w:widowControl/>
              <w:jc w:val="left"/>
              <w:rPr>
                <w:rFonts w:hint="eastAsia" w:ascii="宋体" w:hAnsi="宋体" w:eastAsia="宋体" w:cs="宋体"/>
                <w:color w:val="333333"/>
                <w:kern w:val="0"/>
                <w:szCs w:val="21"/>
              </w:rPr>
            </w:pPr>
            <w:r>
              <w:rPr>
                <w:rFonts w:hint="eastAsia" w:ascii="宋体" w:hAnsi="宋体" w:eastAsia="宋体" w:cs="宋体"/>
                <w:color w:val="333333"/>
                <w:kern w:val="0"/>
                <w:szCs w:val="21"/>
              </w:rPr>
              <w:t>投标人或其他利害关系人对评标结果有异议的，应在中标候选人公示期间，以书面形式通知招标人或招标代理机构，代理机构联系：0311-89681169。</w:t>
            </w:r>
          </w:p>
          <w:p w14:paraId="3D6ADD0D">
            <w:pPr>
              <w:widowControl/>
              <w:jc w:val="left"/>
              <w:rPr>
                <w:rFonts w:hint="eastAsia" w:ascii="宋体" w:hAnsi="宋体" w:eastAsia="宋体" w:cs="宋体"/>
                <w:color w:val="333333"/>
                <w:kern w:val="0"/>
                <w:szCs w:val="21"/>
              </w:rPr>
            </w:pPr>
            <w:r>
              <w:rPr>
                <w:rFonts w:hint="eastAsia" w:ascii="宋体" w:hAnsi="宋体" w:eastAsia="宋体" w:cs="宋体"/>
                <w:color w:val="333333"/>
                <w:kern w:val="0"/>
                <w:szCs w:val="21"/>
              </w:rPr>
              <w:t>未在规定时间内提出异议的，视为无异议。</w:t>
            </w:r>
          </w:p>
          <w:p w14:paraId="47AF00F5">
            <w:pPr>
              <w:widowControl/>
              <w:jc w:val="left"/>
              <w:rPr>
                <w:rFonts w:hint="eastAsia" w:ascii="宋体" w:hAnsi="宋体" w:eastAsia="宋体" w:cs="宋体"/>
                <w:color w:val="333333"/>
                <w:kern w:val="0"/>
                <w:szCs w:val="21"/>
              </w:rPr>
            </w:pPr>
            <w:r>
              <w:rPr>
                <w:rFonts w:hint="eastAsia" w:ascii="宋体" w:hAnsi="宋体" w:eastAsia="宋体" w:cs="宋体"/>
                <w:color w:val="333333"/>
                <w:kern w:val="0"/>
                <w:szCs w:val="21"/>
              </w:rPr>
              <w:t>招标人在收到异议之日起3日内作出答复。异议材料应当包括下列内容：</w:t>
            </w:r>
          </w:p>
          <w:p w14:paraId="1FC48A8D">
            <w:pPr>
              <w:widowControl/>
              <w:jc w:val="left"/>
              <w:rPr>
                <w:rFonts w:hint="eastAsia" w:ascii="宋体" w:hAnsi="宋体" w:eastAsia="宋体" w:cs="宋体"/>
                <w:color w:val="333333"/>
                <w:kern w:val="0"/>
                <w:szCs w:val="21"/>
              </w:rPr>
            </w:pPr>
            <w:r>
              <w:rPr>
                <w:rFonts w:hint="eastAsia" w:ascii="宋体" w:hAnsi="宋体" w:eastAsia="宋体" w:cs="宋体"/>
                <w:color w:val="333333"/>
                <w:kern w:val="0"/>
                <w:szCs w:val="21"/>
              </w:rPr>
              <w:t>(一)异议人的名称、地址及有效联系方式；</w:t>
            </w:r>
          </w:p>
          <w:p w14:paraId="52040B01">
            <w:pPr>
              <w:widowControl/>
              <w:jc w:val="left"/>
              <w:rPr>
                <w:rFonts w:hint="eastAsia" w:ascii="宋体" w:hAnsi="宋体" w:eastAsia="宋体" w:cs="宋体"/>
                <w:color w:val="333333"/>
                <w:kern w:val="0"/>
                <w:szCs w:val="21"/>
              </w:rPr>
            </w:pPr>
            <w:r>
              <w:rPr>
                <w:rFonts w:hint="eastAsia" w:ascii="宋体" w:hAnsi="宋体" w:eastAsia="宋体" w:cs="宋体"/>
                <w:color w:val="333333"/>
                <w:kern w:val="0"/>
                <w:szCs w:val="21"/>
              </w:rPr>
              <w:t>(二)异议事项的基本事实；</w:t>
            </w:r>
          </w:p>
          <w:p w14:paraId="0026FFA8">
            <w:pPr>
              <w:widowControl/>
              <w:jc w:val="left"/>
              <w:rPr>
                <w:rFonts w:hint="eastAsia" w:ascii="宋体" w:hAnsi="宋体" w:eastAsia="宋体" w:cs="宋体"/>
                <w:color w:val="333333"/>
                <w:kern w:val="0"/>
                <w:szCs w:val="21"/>
              </w:rPr>
            </w:pPr>
            <w:r>
              <w:rPr>
                <w:rFonts w:hint="eastAsia" w:ascii="宋体" w:hAnsi="宋体" w:eastAsia="宋体" w:cs="宋体"/>
                <w:color w:val="333333"/>
                <w:kern w:val="0"/>
                <w:szCs w:val="21"/>
              </w:rPr>
              <w:t>(三)相关请求及主张；</w:t>
            </w:r>
          </w:p>
          <w:p w14:paraId="732A7EC9">
            <w:pPr>
              <w:widowControl/>
              <w:jc w:val="left"/>
              <w:rPr>
                <w:rFonts w:hint="eastAsia" w:ascii="宋体" w:hAnsi="宋体" w:eastAsia="宋体" w:cs="宋体"/>
                <w:color w:val="333333"/>
                <w:kern w:val="0"/>
                <w:szCs w:val="21"/>
              </w:rPr>
            </w:pPr>
            <w:r>
              <w:rPr>
                <w:rFonts w:hint="eastAsia" w:ascii="宋体" w:hAnsi="宋体" w:eastAsia="宋体" w:cs="宋体"/>
                <w:color w:val="333333"/>
                <w:kern w:val="0"/>
                <w:szCs w:val="21"/>
              </w:rPr>
              <w:t>(四)有效线索和相关证明材料。</w:t>
            </w:r>
          </w:p>
          <w:p w14:paraId="7B486767">
            <w:pPr>
              <w:widowControl/>
              <w:jc w:val="left"/>
              <w:rPr>
                <w:rFonts w:hint="eastAsia" w:ascii="宋体" w:hAnsi="宋体" w:eastAsia="宋体" w:cs="宋体"/>
                <w:color w:val="333333"/>
                <w:kern w:val="0"/>
                <w:szCs w:val="21"/>
              </w:rPr>
            </w:pPr>
            <w:r>
              <w:rPr>
                <w:rFonts w:hint="eastAsia" w:ascii="宋体" w:hAnsi="宋体" w:eastAsia="宋体" w:cs="宋体"/>
                <w:color w:val="333333"/>
                <w:kern w:val="0"/>
                <w:szCs w:val="21"/>
              </w:rPr>
              <w:t>异议人是法人的，异议材料必须由其法定代表人或者授权代表签字并盖章；其他组织或者个人异议的，异议材料必须由主要负责人或者异议本人签字，并附有效身份证明复印件。</w:t>
            </w:r>
          </w:p>
          <w:p w14:paraId="440D1C51">
            <w:pPr>
              <w:widowControl/>
              <w:jc w:val="left"/>
              <w:rPr>
                <w:rFonts w:hint="eastAsia" w:ascii="宋体" w:hAnsi="宋体" w:eastAsia="宋体" w:cs="宋体"/>
                <w:color w:val="333333"/>
                <w:kern w:val="0"/>
                <w:szCs w:val="21"/>
              </w:rPr>
            </w:pPr>
            <w:r>
              <w:rPr>
                <w:rFonts w:hint="eastAsia" w:ascii="宋体" w:hAnsi="宋体" w:eastAsia="宋体" w:cs="宋体"/>
                <w:color w:val="333333"/>
                <w:kern w:val="0"/>
                <w:szCs w:val="21"/>
              </w:rPr>
              <w:t>异议有关材料是外文的，异议人应当同时提供其中文译本。</w:t>
            </w:r>
          </w:p>
        </w:tc>
      </w:tr>
    </w:tbl>
    <w:p w14:paraId="35E492F3">
      <w:pPr>
        <w:widowControl/>
        <w:shd w:val="clear" w:color="auto" w:fill="FFFFFF"/>
        <w:jc w:val="left"/>
        <w:rPr>
          <w:rFonts w:hint="eastAsia" w:ascii="宋体" w:hAnsi="宋体" w:eastAsia="宋体" w:cs="宋体"/>
          <w:color w:val="333333"/>
          <w:kern w:val="0"/>
          <w:szCs w:val="21"/>
        </w:rPr>
      </w:pPr>
      <w:r>
        <w:rPr>
          <w:rFonts w:hint="eastAsia" w:ascii="宋体" w:hAnsi="宋体" w:eastAsia="宋体" w:cs="宋体"/>
          <w:color w:val="4C4948"/>
          <w:kern w:val="0"/>
          <w:szCs w:val="21"/>
        </w:rPr>
        <w:t>8.联系方式</w:t>
      </w:r>
    </w:p>
    <w:tbl>
      <w:tblPr>
        <w:tblStyle w:val="6"/>
        <w:tblW w:w="0" w:type="auto"/>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1268"/>
        <w:gridCol w:w="2977"/>
        <w:gridCol w:w="1843"/>
        <w:gridCol w:w="3080"/>
      </w:tblGrid>
      <w:tr w14:paraId="2E6D2EC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CellMar>
            <w:top w:w="0" w:type="dxa"/>
            <w:left w:w="0" w:type="dxa"/>
            <w:bottom w:w="0" w:type="dxa"/>
            <w:right w:w="0" w:type="dxa"/>
          </w:tblCellMar>
        </w:tblPrEx>
        <w:tc>
          <w:tcPr>
            <w:tcW w:w="1268"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3B124899">
            <w:pPr>
              <w:widowControl/>
              <w:wordWrap w:val="0"/>
              <w:jc w:val="left"/>
              <w:rPr>
                <w:rFonts w:hint="eastAsia" w:ascii="宋体" w:hAnsi="宋体" w:eastAsia="宋体" w:cs="宋体"/>
                <w:color w:val="4C4948"/>
                <w:kern w:val="0"/>
                <w:szCs w:val="21"/>
              </w:rPr>
            </w:pPr>
            <w:r>
              <w:rPr>
                <w:rFonts w:hint="eastAsia" w:ascii="宋体" w:hAnsi="宋体" w:eastAsia="宋体" w:cs="宋体"/>
                <w:color w:val="4C4948"/>
                <w:kern w:val="0"/>
                <w:szCs w:val="21"/>
              </w:rPr>
              <w:t>招标人：</w:t>
            </w:r>
          </w:p>
        </w:tc>
        <w:tc>
          <w:tcPr>
            <w:tcW w:w="2977"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4777E5D5">
            <w:pPr>
              <w:widowControl/>
              <w:wordWrap w:val="0"/>
              <w:jc w:val="left"/>
              <w:rPr>
                <w:rFonts w:hint="eastAsia" w:ascii="宋体" w:hAnsi="宋体" w:eastAsia="宋体" w:cs="宋体"/>
                <w:color w:val="4C4948"/>
                <w:kern w:val="0"/>
                <w:szCs w:val="21"/>
              </w:rPr>
            </w:pPr>
            <w:r>
              <w:rPr>
                <w:rFonts w:hint="eastAsia" w:ascii="宋体" w:hAnsi="宋体" w:eastAsia="宋体" w:cs="宋体"/>
                <w:color w:val="4C4948"/>
                <w:kern w:val="0"/>
                <w:szCs w:val="21"/>
              </w:rPr>
              <w:t>河北高速燕赵驿行集团有限公司</w:t>
            </w:r>
          </w:p>
        </w:tc>
        <w:tc>
          <w:tcPr>
            <w:tcW w:w="1843"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5DB8E475">
            <w:pPr>
              <w:widowControl/>
              <w:wordWrap w:val="0"/>
              <w:jc w:val="left"/>
              <w:rPr>
                <w:rFonts w:hint="eastAsia" w:ascii="宋体" w:hAnsi="宋体" w:eastAsia="宋体" w:cs="宋体"/>
                <w:color w:val="4C4948"/>
                <w:kern w:val="0"/>
                <w:szCs w:val="21"/>
              </w:rPr>
            </w:pPr>
            <w:r>
              <w:rPr>
                <w:rFonts w:hint="eastAsia" w:ascii="宋体" w:hAnsi="宋体" w:eastAsia="宋体" w:cs="宋体"/>
                <w:color w:val="4C4948"/>
                <w:kern w:val="0"/>
                <w:szCs w:val="21"/>
              </w:rPr>
              <w:t>招标代理机构：</w:t>
            </w:r>
          </w:p>
        </w:tc>
        <w:tc>
          <w:tcPr>
            <w:tcW w:w="3080"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192152AB">
            <w:pPr>
              <w:widowControl/>
              <w:wordWrap w:val="0"/>
              <w:jc w:val="left"/>
              <w:rPr>
                <w:rFonts w:hint="eastAsia" w:ascii="宋体" w:hAnsi="宋体" w:eastAsia="宋体" w:cs="宋体"/>
                <w:color w:val="4C4948"/>
                <w:kern w:val="0"/>
                <w:szCs w:val="21"/>
              </w:rPr>
            </w:pPr>
            <w:r>
              <w:rPr>
                <w:rFonts w:hint="eastAsia" w:ascii="宋体" w:hAnsi="宋体" w:eastAsia="宋体" w:cs="宋体"/>
                <w:color w:val="4C4948"/>
                <w:kern w:val="0"/>
                <w:szCs w:val="21"/>
              </w:rPr>
              <w:t>河北中昀工程管理服务有限公司</w:t>
            </w:r>
          </w:p>
        </w:tc>
      </w:tr>
      <w:tr w14:paraId="3494913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1268"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2DA78AA4">
            <w:pPr>
              <w:widowControl/>
              <w:wordWrap w:val="0"/>
              <w:jc w:val="left"/>
              <w:rPr>
                <w:rFonts w:hint="eastAsia" w:ascii="宋体" w:hAnsi="宋体" w:eastAsia="宋体" w:cs="宋体"/>
                <w:color w:val="4C4948"/>
                <w:kern w:val="0"/>
                <w:szCs w:val="21"/>
              </w:rPr>
            </w:pPr>
            <w:r>
              <w:rPr>
                <w:rFonts w:hint="eastAsia" w:ascii="宋体" w:hAnsi="宋体" w:eastAsia="宋体" w:cs="宋体"/>
                <w:color w:val="4C4948"/>
                <w:kern w:val="0"/>
                <w:szCs w:val="21"/>
              </w:rPr>
              <w:t>联系人:</w:t>
            </w:r>
          </w:p>
        </w:tc>
        <w:tc>
          <w:tcPr>
            <w:tcW w:w="2977"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0F7E77F8">
            <w:pPr>
              <w:widowControl/>
              <w:wordWrap w:val="0"/>
              <w:jc w:val="left"/>
              <w:rPr>
                <w:rFonts w:hint="eastAsia" w:ascii="宋体" w:hAnsi="宋体" w:eastAsia="宋体" w:cs="宋体"/>
                <w:color w:val="4C4948"/>
                <w:kern w:val="0"/>
                <w:szCs w:val="21"/>
              </w:rPr>
            </w:pPr>
            <w:r>
              <w:rPr>
                <w:rFonts w:hint="eastAsia" w:ascii="宋体" w:hAnsi="宋体" w:eastAsia="宋体" w:cs="宋体"/>
                <w:color w:val="4C4948"/>
                <w:kern w:val="0"/>
                <w:szCs w:val="21"/>
              </w:rPr>
              <w:t>王芸</w:t>
            </w:r>
          </w:p>
        </w:tc>
        <w:tc>
          <w:tcPr>
            <w:tcW w:w="1843"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01CD1607">
            <w:pPr>
              <w:widowControl/>
              <w:wordWrap w:val="0"/>
              <w:jc w:val="left"/>
              <w:rPr>
                <w:rFonts w:hint="eastAsia" w:ascii="宋体" w:hAnsi="宋体" w:eastAsia="宋体" w:cs="宋体"/>
                <w:color w:val="4C4948"/>
                <w:kern w:val="0"/>
                <w:szCs w:val="21"/>
              </w:rPr>
            </w:pPr>
            <w:r>
              <w:rPr>
                <w:rFonts w:hint="eastAsia" w:ascii="宋体" w:hAnsi="宋体" w:eastAsia="宋体" w:cs="宋体"/>
                <w:color w:val="4C4948"/>
                <w:kern w:val="0"/>
                <w:szCs w:val="21"/>
              </w:rPr>
              <w:t>联系人:</w:t>
            </w:r>
          </w:p>
        </w:tc>
        <w:tc>
          <w:tcPr>
            <w:tcW w:w="3080"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33D2AF1C">
            <w:pPr>
              <w:widowControl/>
              <w:wordWrap w:val="0"/>
              <w:jc w:val="left"/>
              <w:rPr>
                <w:rFonts w:hint="eastAsia" w:ascii="宋体" w:hAnsi="宋体" w:eastAsia="宋体" w:cs="宋体"/>
                <w:color w:val="4C4948"/>
                <w:kern w:val="0"/>
                <w:szCs w:val="21"/>
              </w:rPr>
            </w:pPr>
            <w:r>
              <w:rPr>
                <w:rFonts w:hint="eastAsia" w:ascii="宋体" w:hAnsi="宋体" w:eastAsia="宋体" w:cs="宋体"/>
                <w:color w:val="4C4948"/>
                <w:kern w:val="0"/>
                <w:szCs w:val="21"/>
              </w:rPr>
              <w:t>张娜、鲍金丽</w:t>
            </w:r>
          </w:p>
        </w:tc>
      </w:tr>
      <w:tr w14:paraId="70258E4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70" w:hRule="atLeast"/>
        </w:trPr>
        <w:tc>
          <w:tcPr>
            <w:tcW w:w="1268"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42943690">
            <w:pPr>
              <w:widowControl/>
              <w:wordWrap w:val="0"/>
              <w:jc w:val="left"/>
              <w:rPr>
                <w:rFonts w:hint="eastAsia" w:ascii="宋体" w:hAnsi="宋体" w:eastAsia="宋体" w:cs="宋体"/>
                <w:color w:val="4C4948"/>
                <w:kern w:val="0"/>
                <w:szCs w:val="21"/>
              </w:rPr>
            </w:pPr>
            <w:r>
              <w:rPr>
                <w:rFonts w:hint="eastAsia" w:ascii="宋体" w:hAnsi="宋体" w:eastAsia="宋体" w:cs="宋体"/>
                <w:color w:val="4C4948"/>
                <w:kern w:val="0"/>
                <w:szCs w:val="21"/>
              </w:rPr>
              <w:t>地址:</w:t>
            </w:r>
          </w:p>
        </w:tc>
        <w:tc>
          <w:tcPr>
            <w:tcW w:w="2977"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4AFDF9A5">
            <w:pPr>
              <w:widowControl/>
              <w:wordWrap w:val="0"/>
              <w:jc w:val="left"/>
              <w:rPr>
                <w:rFonts w:hint="eastAsia" w:ascii="宋体" w:hAnsi="宋体" w:eastAsia="宋体" w:cs="宋体"/>
                <w:color w:val="4C4948"/>
                <w:kern w:val="0"/>
                <w:szCs w:val="21"/>
              </w:rPr>
            </w:pPr>
            <w:r>
              <w:rPr>
                <w:rFonts w:hint="eastAsia" w:ascii="宋体" w:hAnsi="宋体" w:eastAsia="宋体" w:cs="宋体"/>
                <w:color w:val="4C4948"/>
                <w:kern w:val="0"/>
                <w:szCs w:val="21"/>
              </w:rPr>
              <w:t>河北省石家庄市桥西区科瀛智创谷32号楼</w:t>
            </w:r>
          </w:p>
        </w:tc>
        <w:tc>
          <w:tcPr>
            <w:tcW w:w="1843"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0C5F05C9">
            <w:pPr>
              <w:widowControl/>
              <w:wordWrap w:val="0"/>
              <w:jc w:val="left"/>
              <w:rPr>
                <w:rFonts w:hint="eastAsia" w:ascii="宋体" w:hAnsi="宋体" w:eastAsia="宋体" w:cs="宋体"/>
                <w:color w:val="4C4948"/>
                <w:kern w:val="0"/>
                <w:szCs w:val="21"/>
              </w:rPr>
            </w:pPr>
            <w:r>
              <w:rPr>
                <w:rFonts w:hint="eastAsia" w:ascii="宋体" w:hAnsi="宋体" w:eastAsia="宋体" w:cs="宋体"/>
                <w:color w:val="4C4948"/>
                <w:kern w:val="0"/>
                <w:szCs w:val="21"/>
              </w:rPr>
              <w:t>地址:</w:t>
            </w:r>
          </w:p>
        </w:tc>
        <w:tc>
          <w:tcPr>
            <w:tcW w:w="3080"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346DB781">
            <w:pPr>
              <w:widowControl/>
              <w:wordWrap w:val="0"/>
              <w:jc w:val="left"/>
              <w:rPr>
                <w:rFonts w:hint="eastAsia" w:ascii="宋体" w:hAnsi="宋体" w:eastAsia="宋体" w:cs="宋体"/>
                <w:color w:val="4C4948"/>
                <w:kern w:val="0"/>
                <w:szCs w:val="21"/>
              </w:rPr>
            </w:pPr>
            <w:r>
              <w:rPr>
                <w:rFonts w:hint="eastAsia" w:ascii="宋体" w:hAnsi="宋体" w:eastAsia="宋体" w:cs="宋体"/>
                <w:color w:val="4C4948"/>
                <w:kern w:val="0"/>
                <w:szCs w:val="21"/>
              </w:rPr>
              <w:t>石家庄市桥西区红旗大街 25 号西清公寓9楼</w:t>
            </w:r>
          </w:p>
        </w:tc>
      </w:tr>
      <w:tr w14:paraId="514502C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1268"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6BD01F65">
            <w:pPr>
              <w:widowControl/>
              <w:wordWrap w:val="0"/>
              <w:jc w:val="left"/>
              <w:rPr>
                <w:rFonts w:hint="eastAsia" w:ascii="宋体" w:hAnsi="宋体" w:eastAsia="宋体" w:cs="宋体"/>
                <w:color w:val="4C4948"/>
                <w:kern w:val="0"/>
                <w:szCs w:val="21"/>
              </w:rPr>
            </w:pPr>
            <w:r>
              <w:rPr>
                <w:rFonts w:hint="eastAsia" w:ascii="宋体" w:hAnsi="宋体" w:eastAsia="宋体" w:cs="宋体"/>
                <w:color w:val="4C4948"/>
                <w:kern w:val="0"/>
                <w:szCs w:val="21"/>
              </w:rPr>
              <w:t>电话:</w:t>
            </w:r>
          </w:p>
        </w:tc>
        <w:tc>
          <w:tcPr>
            <w:tcW w:w="2977"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2A514B39">
            <w:pPr>
              <w:widowControl/>
              <w:wordWrap w:val="0"/>
              <w:jc w:val="left"/>
              <w:rPr>
                <w:rFonts w:hint="eastAsia" w:ascii="宋体" w:hAnsi="宋体" w:eastAsia="宋体" w:cs="宋体"/>
                <w:color w:val="4C4948"/>
                <w:kern w:val="0"/>
                <w:szCs w:val="21"/>
              </w:rPr>
            </w:pPr>
            <w:r>
              <w:rPr>
                <w:rFonts w:hint="eastAsia" w:ascii="宋体" w:hAnsi="宋体" w:eastAsia="宋体" w:cs="宋体"/>
                <w:color w:val="4C4948"/>
                <w:kern w:val="0"/>
                <w:szCs w:val="21"/>
              </w:rPr>
              <w:t>0311-89256052</w:t>
            </w:r>
          </w:p>
        </w:tc>
        <w:tc>
          <w:tcPr>
            <w:tcW w:w="1843"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0BBF81FB">
            <w:pPr>
              <w:widowControl/>
              <w:wordWrap w:val="0"/>
              <w:jc w:val="left"/>
              <w:rPr>
                <w:rFonts w:hint="eastAsia" w:ascii="宋体" w:hAnsi="宋体" w:eastAsia="宋体" w:cs="宋体"/>
                <w:color w:val="4C4948"/>
                <w:kern w:val="0"/>
                <w:szCs w:val="21"/>
              </w:rPr>
            </w:pPr>
            <w:r>
              <w:rPr>
                <w:rFonts w:hint="eastAsia" w:ascii="宋体" w:hAnsi="宋体" w:eastAsia="宋体" w:cs="宋体"/>
                <w:color w:val="4C4948"/>
                <w:kern w:val="0"/>
                <w:szCs w:val="21"/>
              </w:rPr>
              <w:t>电话:</w:t>
            </w:r>
          </w:p>
        </w:tc>
        <w:tc>
          <w:tcPr>
            <w:tcW w:w="3080"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4CEA3D78">
            <w:pPr>
              <w:widowControl/>
              <w:wordWrap w:val="0"/>
              <w:jc w:val="left"/>
              <w:rPr>
                <w:rFonts w:hint="eastAsia" w:ascii="宋体" w:hAnsi="宋体" w:eastAsia="宋体" w:cs="宋体"/>
                <w:color w:val="4C4948"/>
                <w:kern w:val="0"/>
                <w:szCs w:val="21"/>
              </w:rPr>
            </w:pPr>
            <w:r>
              <w:rPr>
                <w:rFonts w:hint="eastAsia" w:ascii="宋体" w:hAnsi="宋体" w:eastAsia="宋体" w:cs="宋体"/>
                <w:color w:val="4C4948"/>
                <w:kern w:val="0"/>
                <w:szCs w:val="21"/>
              </w:rPr>
              <w:t>0311-89681169</w:t>
            </w:r>
          </w:p>
        </w:tc>
      </w:tr>
      <w:tr w14:paraId="4AB22E6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1268"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5F88727E">
            <w:pPr>
              <w:widowControl/>
              <w:wordWrap w:val="0"/>
              <w:jc w:val="left"/>
              <w:rPr>
                <w:rFonts w:hint="eastAsia" w:ascii="宋体" w:hAnsi="宋体" w:eastAsia="宋体" w:cs="宋体"/>
                <w:color w:val="4C4948"/>
                <w:kern w:val="0"/>
                <w:szCs w:val="21"/>
              </w:rPr>
            </w:pPr>
            <w:r>
              <w:rPr>
                <w:rFonts w:hint="eastAsia" w:ascii="宋体" w:hAnsi="宋体" w:eastAsia="宋体" w:cs="宋体"/>
                <w:color w:val="4C4948"/>
                <w:kern w:val="0"/>
                <w:szCs w:val="21"/>
              </w:rPr>
              <w:t>电子邮箱:</w:t>
            </w:r>
          </w:p>
        </w:tc>
        <w:tc>
          <w:tcPr>
            <w:tcW w:w="2977"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109D42B0">
            <w:pPr>
              <w:widowControl/>
              <w:wordWrap w:val="0"/>
              <w:jc w:val="left"/>
              <w:rPr>
                <w:rFonts w:hint="eastAsia" w:ascii="宋体" w:hAnsi="宋体" w:eastAsia="宋体" w:cs="宋体"/>
                <w:color w:val="4C4948"/>
                <w:kern w:val="0"/>
                <w:szCs w:val="21"/>
              </w:rPr>
            </w:pPr>
            <w:r>
              <w:rPr>
                <w:rFonts w:hint="eastAsia" w:ascii="宋体" w:hAnsi="宋体" w:eastAsia="宋体" w:cs="宋体"/>
                <w:color w:val="4C4948"/>
                <w:kern w:val="0"/>
                <w:szCs w:val="21"/>
              </w:rPr>
              <w:t>/</w:t>
            </w:r>
          </w:p>
        </w:tc>
        <w:tc>
          <w:tcPr>
            <w:tcW w:w="1843"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7C141786">
            <w:pPr>
              <w:widowControl/>
              <w:wordWrap w:val="0"/>
              <w:jc w:val="left"/>
              <w:rPr>
                <w:rFonts w:hint="eastAsia" w:ascii="宋体" w:hAnsi="宋体" w:eastAsia="宋体" w:cs="宋体"/>
                <w:color w:val="4C4948"/>
                <w:kern w:val="0"/>
                <w:szCs w:val="21"/>
              </w:rPr>
            </w:pPr>
            <w:r>
              <w:rPr>
                <w:rFonts w:hint="eastAsia" w:ascii="宋体" w:hAnsi="宋体" w:eastAsia="宋体" w:cs="宋体"/>
                <w:color w:val="4C4948"/>
                <w:kern w:val="0"/>
                <w:szCs w:val="21"/>
              </w:rPr>
              <w:t>电子邮箱:</w:t>
            </w:r>
          </w:p>
        </w:tc>
        <w:tc>
          <w:tcPr>
            <w:tcW w:w="3080"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29D77BB9">
            <w:pPr>
              <w:widowControl/>
              <w:wordWrap w:val="0"/>
              <w:jc w:val="left"/>
              <w:rPr>
                <w:rFonts w:hint="eastAsia" w:ascii="宋体" w:hAnsi="宋体" w:eastAsia="宋体" w:cs="宋体"/>
                <w:color w:val="4C4948"/>
                <w:kern w:val="0"/>
                <w:szCs w:val="21"/>
              </w:rPr>
            </w:pPr>
            <w:r>
              <w:rPr>
                <w:rFonts w:hint="eastAsia" w:ascii="宋体" w:hAnsi="宋体" w:eastAsia="宋体" w:cs="宋体"/>
                <w:color w:val="4C4948"/>
                <w:kern w:val="0"/>
                <w:szCs w:val="21"/>
              </w:rPr>
              <w:t>/</w:t>
            </w:r>
          </w:p>
        </w:tc>
      </w:tr>
      <w:bookmarkEnd w:id="1"/>
    </w:tbl>
    <w:p w14:paraId="11EFB95A">
      <w:pPr>
        <w:rPr>
          <w:rFonts w:hint="eastAsia" w:ascii="宋体" w:hAnsi="宋体" w:eastAsia="宋体"/>
          <w:szCs w:val="21"/>
        </w:rPr>
      </w:pPr>
    </w:p>
    <w:sectPr>
      <w:pgSz w:w="11906" w:h="16838"/>
      <w:pgMar w:top="1440" w:right="1361" w:bottom="1440" w:left="136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0E3E"/>
    <w:rsid w:val="0002617C"/>
    <w:rsid w:val="000932CA"/>
    <w:rsid w:val="000C7A4B"/>
    <w:rsid w:val="000F2EDD"/>
    <w:rsid w:val="00100C9F"/>
    <w:rsid w:val="001065DB"/>
    <w:rsid w:val="001A5F9F"/>
    <w:rsid w:val="00266A91"/>
    <w:rsid w:val="00277C54"/>
    <w:rsid w:val="00286793"/>
    <w:rsid w:val="002E0C60"/>
    <w:rsid w:val="003C3622"/>
    <w:rsid w:val="0042509D"/>
    <w:rsid w:val="00444185"/>
    <w:rsid w:val="00444B34"/>
    <w:rsid w:val="00474AB4"/>
    <w:rsid w:val="00482B1B"/>
    <w:rsid w:val="004931EC"/>
    <w:rsid w:val="005102F7"/>
    <w:rsid w:val="005338B2"/>
    <w:rsid w:val="00542274"/>
    <w:rsid w:val="0056158D"/>
    <w:rsid w:val="0057211A"/>
    <w:rsid w:val="005A340A"/>
    <w:rsid w:val="005D6D80"/>
    <w:rsid w:val="006019EE"/>
    <w:rsid w:val="00631695"/>
    <w:rsid w:val="0068720B"/>
    <w:rsid w:val="0069706A"/>
    <w:rsid w:val="00735A21"/>
    <w:rsid w:val="007604FE"/>
    <w:rsid w:val="007F3B0E"/>
    <w:rsid w:val="008276BF"/>
    <w:rsid w:val="008A76FA"/>
    <w:rsid w:val="008C296A"/>
    <w:rsid w:val="008D005B"/>
    <w:rsid w:val="00966469"/>
    <w:rsid w:val="009C6C89"/>
    <w:rsid w:val="009D3C23"/>
    <w:rsid w:val="009E3649"/>
    <w:rsid w:val="00AA0EA1"/>
    <w:rsid w:val="00AB1241"/>
    <w:rsid w:val="00B06827"/>
    <w:rsid w:val="00BD16FC"/>
    <w:rsid w:val="00C13594"/>
    <w:rsid w:val="00D233EB"/>
    <w:rsid w:val="00D52974"/>
    <w:rsid w:val="00D62895"/>
    <w:rsid w:val="00D815C0"/>
    <w:rsid w:val="00DB4991"/>
    <w:rsid w:val="00DE73F8"/>
    <w:rsid w:val="00E357BE"/>
    <w:rsid w:val="00E52735"/>
    <w:rsid w:val="00E67FF6"/>
    <w:rsid w:val="00E801A4"/>
    <w:rsid w:val="00E95DA0"/>
    <w:rsid w:val="00E97BB7"/>
    <w:rsid w:val="00EA42A6"/>
    <w:rsid w:val="00EA546B"/>
    <w:rsid w:val="00EC0E3E"/>
    <w:rsid w:val="00ED729F"/>
    <w:rsid w:val="00EE425A"/>
    <w:rsid w:val="00F64D89"/>
    <w:rsid w:val="00F831D3"/>
    <w:rsid w:val="00FB5CDF"/>
    <w:rsid w:val="00FC70AA"/>
    <w:rsid w:val="00FE4B43"/>
    <w:rsid w:val="00FE616E"/>
    <w:rsid w:val="00FE7803"/>
    <w:rsid w:val="04C16284"/>
    <w:rsid w:val="1CF90DEB"/>
    <w:rsid w:val="37C55D08"/>
    <w:rsid w:val="472466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link w:val="9"/>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2"/>
    <w:unhideWhenUsed/>
    <w:qFormat/>
    <w:uiPriority w:val="99"/>
    <w:pPr>
      <w:tabs>
        <w:tab w:val="center" w:pos="4153"/>
        <w:tab w:val="right" w:pos="8306"/>
      </w:tabs>
      <w:snapToGrid w:val="0"/>
      <w:jc w:val="left"/>
    </w:pPr>
    <w:rPr>
      <w:sz w:val="18"/>
      <w:szCs w:val="18"/>
    </w:rPr>
  </w:style>
  <w:style w:type="paragraph" w:styleId="4">
    <w:name w:val="header"/>
    <w:basedOn w:val="1"/>
    <w:link w:val="11"/>
    <w:unhideWhenUsed/>
    <w:qFormat/>
    <w:uiPriority w:val="99"/>
    <w:pPr>
      <w:tabs>
        <w:tab w:val="center" w:pos="4153"/>
        <w:tab w:val="right" w:pos="8306"/>
      </w:tabs>
      <w:snapToGrid w:val="0"/>
      <w:jc w:val="center"/>
    </w:pPr>
    <w:rPr>
      <w:sz w:val="18"/>
      <w:szCs w:val="18"/>
    </w:rPr>
  </w:style>
  <w:style w:type="paragraph" w:styleId="5">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标题 1 字符"/>
    <w:basedOn w:val="8"/>
    <w:link w:val="2"/>
    <w:qFormat/>
    <w:uiPriority w:val="9"/>
    <w:rPr>
      <w:rFonts w:ascii="宋体" w:hAnsi="宋体" w:eastAsia="宋体" w:cs="宋体"/>
      <w:b/>
      <w:bCs/>
      <w:kern w:val="36"/>
      <w:sz w:val="48"/>
      <w:szCs w:val="48"/>
    </w:rPr>
  </w:style>
  <w:style w:type="character" w:customStyle="1" w:styleId="10">
    <w:name w:val="fontstyle01"/>
    <w:basedOn w:val="8"/>
    <w:qFormat/>
    <w:uiPriority w:val="0"/>
    <w:rPr>
      <w:rFonts w:hint="eastAsia" w:ascii="宋体" w:hAnsi="宋体" w:eastAsia="宋体"/>
      <w:color w:val="000000"/>
      <w:sz w:val="22"/>
      <w:szCs w:val="22"/>
    </w:rPr>
  </w:style>
  <w:style w:type="character" w:customStyle="1" w:styleId="11">
    <w:name w:val="页眉 字符"/>
    <w:basedOn w:val="8"/>
    <w:link w:val="4"/>
    <w:qFormat/>
    <w:uiPriority w:val="99"/>
    <w:rPr>
      <w:kern w:val="2"/>
      <w:sz w:val="18"/>
      <w:szCs w:val="18"/>
    </w:rPr>
  </w:style>
  <w:style w:type="character" w:customStyle="1" w:styleId="12">
    <w:name w:val="页脚 字符"/>
    <w:basedOn w:val="8"/>
    <w:link w:val="3"/>
    <w:qFormat/>
    <w:uiPriority w:val="99"/>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938</Words>
  <Characters>1185</Characters>
  <Lines>26</Lines>
  <Paragraphs>7</Paragraphs>
  <TotalTime>600</TotalTime>
  <ScaleCrop>false</ScaleCrop>
  <LinksUpToDate>false</LinksUpToDate>
  <CharactersWithSpaces>1190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2024-04-09T12:04:00Z</dcterms:created>
  <dc:creator>admin</dc:creator>
  <cp:lastModifiedBy>YUN</cp:lastModifiedBy>
  <cp:lastPrinted>2025-09-03T03:20:00Z</cp:lastPrinted>
  <dcterms:modified xsi:type="dcterms:W3CDTF">2025-12-11T07:22:05Z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eyJoZGlkIjoiZmEwOWQxZjNkOWExYzdkODYyOWZjZDMzYmY0NTMwNDAiLCJ1c2VySWQiOiI0NTIyOTQ2NzgifQ==</vt:lpwstr>
  </property>
  <property fmtid="{D5CDD505-2E9C-101B-9397-08002B2CF9AE}" pid="3" name="KSOProductBuildVer">
    <vt:lpwstr>2052-12.1.0.23542</vt:lpwstr>
  </property>
  <property fmtid="{D5CDD505-2E9C-101B-9397-08002B2CF9AE}" pid="4" name="ICV">
    <vt:lpwstr>A793C3E7D5034EBB9748A7CE97CE4376_12</vt:lpwstr>
  </property>
</Properties>
</file>